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D5" w:rsidRDefault="00645BED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center"/>
        <w:rPr>
          <w:b/>
          <w:sz w:val="36"/>
          <w:szCs w:val="36"/>
        </w:rPr>
      </w:pPr>
      <w:r w:rsidRPr="002162D5">
        <w:rPr>
          <w:b/>
          <w:sz w:val="36"/>
          <w:szCs w:val="36"/>
        </w:rPr>
        <w:t xml:space="preserve">Памятка по ПДД для родителей </w:t>
      </w:r>
    </w:p>
    <w:p w:rsidR="00645BED" w:rsidRPr="002162D5" w:rsidRDefault="00645BED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center"/>
        <w:rPr>
          <w:b/>
          <w:sz w:val="36"/>
          <w:szCs w:val="36"/>
        </w:rPr>
      </w:pPr>
      <w:r w:rsidRPr="002162D5">
        <w:rPr>
          <w:b/>
          <w:sz w:val="36"/>
          <w:szCs w:val="36"/>
        </w:rPr>
        <w:t>«Основные причины детского дорожно-транспортного травматизма»</w:t>
      </w:r>
    </w:p>
    <w:p w:rsid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center"/>
        <w:rPr>
          <w:b/>
        </w:rPr>
      </w:pP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sz w:val="28"/>
          <w:szCs w:val="28"/>
        </w:rPr>
        <w:t>Основными причинами детского дорожно-транспортного травматизма (ДДТТ) являются несоблюдение детьми и взрослыми Правил дорожного движения и требований безопасного поведения на дороге. В ходе исследований установлено, что большинство детей (91%) получили травмы от транспорта, являясь пешеходами или велосипедистами, 9% пострадавших детей — пассажиры, вина которых в ДТП отсутствует. Среди детей, пострадавших на дорогах, мальчиков в два раза больше, чем девочек; подавляющее большинство пострадавших составляют школьники в возрасте от 8 до 16 лет. Наибольшее число травм дети младшего школьного возраста и подростки получают по дороге в школу или по возвращении из нее. Немаловажную роль в увеличении ДТП играют погодные условия, от которых зависит присутствие детей на улицах, характер их игр и продолжительность времени, которое они проводят вне дома. Наибольшее число травм отмечено весной (31%), летом их количество снижается до 25%, а осенью и зимой ДДТТ составляет 44% от общегодового показателя.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b/>
          <w:sz w:val="28"/>
          <w:szCs w:val="28"/>
        </w:rPr>
      </w:pPr>
      <w:r w:rsidRPr="002162D5">
        <w:rPr>
          <w:b/>
          <w:sz w:val="28"/>
          <w:szCs w:val="28"/>
        </w:rPr>
        <w:t>Основными причинами (факторами) получения травм детьми являются: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b/>
        </w:rPr>
        <w:t>•</w:t>
      </w:r>
      <w:r w:rsidRPr="002162D5">
        <w:rPr>
          <w:b/>
        </w:rPr>
        <w:tab/>
      </w:r>
      <w:r w:rsidRPr="002162D5">
        <w:rPr>
          <w:sz w:val="28"/>
          <w:szCs w:val="28"/>
        </w:rPr>
        <w:t>несоблюдение Правил дорожного движения (дети в возрасте с 7 до 12 лет попадают в ДТП, перебегая дорогу перед близко идущим транспортом);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sz w:val="28"/>
          <w:szCs w:val="28"/>
        </w:rPr>
        <w:t>•</w:t>
      </w:r>
      <w:r w:rsidRPr="002162D5">
        <w:rPr>
          <w:sz w:val="28"/>
          <w:szCs w:val="28"/>
        </w:rPr>
        <w:tab/>
        <w:t>неожиданный выход на проезжую часть из-за сооружения, стоящего транспорта и иных препятствий (как правило, это дети от 4 до 10 лет);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sz w:val="28"/>
          <w:szCs w:val="28"/>
        </w:rPr>
        <w:t>•</w:t>
      </w:r>
      <w:r w:rsidRPr="002162D5">
        <w:rPr>
          <w:sz w:val="28"/>
          <w:szCs w:val="28"/>
        </w:rPr>
        <w:tab/>
        <w:t>психофизиологическая незрелость детей (по данным физиологов, отделы коры головного мозга, ответственные за важнейшие процессы психики головного мозга человека, становятся функционально зрелыми только к 7-12 годам);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sz w:val="28"/>
          <w:szCs w:val="28"/>
        </w:rPr>
        <w:t>•</w:t>
      </w:r>
      <w:r w:rsidRPr="002162D5">
        <w:rPr>
          <w:sz w:val="28"/>
          <w:szCs w:val="28"/>
        </w:rPr>
        <w:tab/>
        <w:t>неспособность детей оценить степень опасности от видов транспорта (дети не осознают, что машину нельзя быстро остановить, не учитывают возможность низкой квалификации водителя и т. д.);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sz w:val="28"/>
          <w:szCs w:val="28"/>
        </w:rPr>
        <w:t>•</w:t>
      </w:r>
      <w:r w:rsidRPr="002162D5">
        <w:rPr>
          <w:sz w:val="28"/>
          <w:szCs w:val="28"/>
        </w:rPr>
        <w:tab/>
        <w:t>переоценка своих физических возможностей (дети часто неправильно определяют расстояние до приближающегося транспорта);</w:t>
      </w:r>
    </w:p>
    <w:p w:rsidR="002162D5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both"/>
        <w:rPr>
          <w:sz w:val="28"/>
          <w:szCs w:val="28"/>
        </w:rPr>
      </w:pPr>
      <w:r w:rsidRPr="002162D5">
        <w:rPr>
          <w:sz w:val="28"/>
          <w:szCs w:val="28"/>
        </w:rPr>
        <w:t>•</w:t>
      </w:r>
      <w:r w:rsidRPr="002162D5">
        <w:rPr>
          <w:sz w:val="28"/>
          <w:szCs w:val="28"/>
        </w:rPr>
        <w:tab/>
        <w:t>безнадзорность детей (3/4 родителей не имеют возможности провожать детей в школу).</w:t>
      </w:r>
    </w:p>
    <w:p w:rsidR="00C80F1D" w:rsidRPr="002162D5" w:rsidRDefault="002162D5" w:rsidP="002162D5">
      <w:pPr>
        <w:pBdr>
          <w:top w:val="thinThickThinMediumGap" w:sz="24" w:space="1" w:color="00B050"/>
          <w:left w:val="thinThickThinMediumGap" w:sz="24" w:space="4" w:color="00B050"/>
          <w:bottom w:val="thinThickThinMediumGap" w:sz="24" w:space="1" w:color="00B050"/>
          <w:right w:val="thinThickThinMediumGap" w:sz="24" w:space="4" w:color="00B050"/>
        </w:pBdr>
        <w:spacing w:line="276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728903" wp14:editId="52FF1886">
            <wp:extent cx="1371600" cy="1504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0F1D" w:rsidRPr="002162D5" w:rsidSect="002162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16559"/>
    <w:multiLevelType w:val="hybridMultilevel"/>
    <w:tmpl w:val="AC582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118"/>
    <w:rsid w:val="002162D5"/>
    <w:rsid w:val="002A2A13"/>
    <w:rsid w:val="005A5118"/>
    <w:rsid w:val="00645BED"/>
    <w:rsid w:val="007123C1"/>
    <w:rsid w:val="007C2ED3"/>
    <w:rsid w:val="00C80F1D"/>
    <w:rsid w:val="00F1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E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162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2D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BE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162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62D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Школа14</dc:creator>
  <cp:keywords/>
  <dc:description/>
  <cp:lastModifiedBy>Школа14</cp:lastModifiedBy>
  <cp:revision>3</cp:revision>
  <dcterms:created xsi:type="dcterms:W3CDTF">2016-03-02T10:55:00Z</dcterms:created>
  <dcterms:modified xsi:type="dcterms:W3CDTF">2016-03-03T04:43:00Z</dcterms:modified>
</cp:coreProperties>
</file>