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33" w:rsidRPr="005543FA" w:rsidRDefault="00A91ED4" w:rsidP="00136A0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6152515" cy="1174412"/>
            <wp:effectExtent l="0" t="0" r="0" b="0"/>
            <wp:docPr id="1" name="Рисунок 1" descr="cr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f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17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1233" w:rsidRPr="005543FA" w:rsidRDefault="00E71233" w:rsidP="00136A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3FA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E71233" w:rsidRPr="005543FA" w:rsidRDefault="00E71233" w:rsidP="00136A06">
      <w:pPr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543FA">
        <w:rPr>
          <w:rFonts w:ascii="Times New Roman" w:hAnsi="Times New Roman" w:cs="Times New Roman"/>
          <w:b/>
          <w:bCs/>
          <w:sz w:val="28"/>
          <w:szCs w:val="28"/>
        </w:rPr>
        <w:t xml:space="preserve">по  </w:t>
      </w:r>
      <w:r w:rsidRPr="005543FA">
        <w:rPr>
          <w:rFonts w:ascii="Times New Roman" w:hAnsi="Times New Roman" w:cs="Times New Roman"/>
          <w:i/>
          <w:iCs/>
          <w:sz w:val="28"/>
          <w:szCs w:val="28"/>
          <w:u w:val="single"/>
        </w:rPr>
        <w:t>физике</w:t>
      </w:r>
    </w:p>
    <w:p w:rsidR="00E71233" w:rsidRPr="005543FA" w:rsidRDefault="00E71233" w:rsidP="00136A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3FA">
        <w:rPr>
          <w:rFonts w:ascii="Times New Roman" w:hAnsi="Times New Roman" w:cs="Times New Roman"/>
          <w:b/>
          <w:bCs/>
          <w:sz w:val="28"/>
          <w:szCs w:val="28"/>
        </w:rPr>
        <w:t>на 201</w:t>
      </w:r>
      <w:r w:rsidR="005E2AF7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4174DE" w:rsidRPr="005543FA">
        <w:rPr>
          <w:rFonts w:ascii="Times New Roman" w:hAnsi="Times New Roman" w:cs="Times New Roman"/>
          <w:b/>
          <w:bCs/>
          <w:sz w:val="28"/>
          <w:szCs w:val="28"/>
        </w:rPr>
        <w:t xml:space="preserve"> – 20</w:t>
      </w:r>
      <w:r w:rsidR="005E2AF7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5543F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E71233" w:rsidRPr="005543FA" w:rsidRDefault="00E71233" w:rsidP="00136A0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E71233" w:rsidRPr="005543FA" w:rsidRDefault="00E71233" w:rsidP="005543FA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543FA">
        <w:rPr>
          <w:rFonts w:ascii="Times New Roman" w:hAnsi="Times New Roman" w:cs="Times New Roman"/>
          <w:b/>
          <w:bCs/>
          <w:sz w:val="24"/>
          <w:szCs w:val="24"/>
        </w:rPr>
        <w:t xml:space="preserve">Класс: </w:t>
      </w:r>
      <w:r w:rsidRPr="005543F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8 классы</w:t>
      </w:r>
    </w:p>
    <w:p w:rsidR="00E71233" w:rsidRPr="005543FA" w:rsidRDefault="00E71233" w:rsidP="005543FA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543FA">
        <w:rPr>
          <w:rFonts w:ascii="Times New Roman" w:hAnsi="Times New Roman" w:cs="Times New Roman"/>
          <w:b/>
          <w:bCs/>
          <w:sz w:val="24"/>
          <w:szCs w:val="24"/>
        </w:rPr>
        <w:t xml:space="preserve">Преподаватель: </w:t>
      </w:r>
      <w:r w:rsidR="004174DE" w:rsidRPr="005543FA">
        <w:rPr>
          <w:rFonts w:ascii="Times New Roman" w:hAnsi="Times New Roman" w:cs="Times New Roman"/>
          <w:bCs/>
          <w:i/>
          <w:sz w:val="24"/>
          <w:szCs w:val="24"/>
          <w:u w:val="single"/>
        </w:rPr>
        <w:t>Шулятьева Марина Дмитриевна</w:t>
      </w:r>
    </w:p>
    <w:p w:rsidR="00E71233" w:rsidRPr="005543FA" w:rsidRDefault="00E71233" w:rsidP="005543FA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543FA">
        <w:rPr>
          <w:rFonts w:ascii="Times New Roman" w:hAnsi="Times New Roman" w:cs="Times New Roman"/>
          <w:b/>
          <w:bCs/>
          <w:sz w:val="24"/>
          <w:szCs w:val="24"/>
        </w:rPr>
        <w:t xml:space="preserve">Недельная нагрузка: </w:t>
      </w:r>
      <w:r w:rsidRPr="005543FA">
        <w:rPr>
          <w:rFonts w:ascii="Times New Roman" w:hAnsi="Times New Roman" w:cs="Times New Roman"/>
          <w:i/>
          <w:iCs/>
          <w:sz w:val="24"/>
          <w:szCs w:val="24"/>
          <w:u w:val="single"/>
        </w:rPr>
        <w:t>2</w:t>
      </w:r>
      <w:r w:rsidR="004174DE" w:rsidRPr="005543F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часа</w:t>
      </w:r>
      <w:r w:rsidRPr="005543F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</w:p>
    <w:p w:rsidR="00E71233" w:rsidRPr="005543FA" w:rsidRDefault="00E71233" w:rsidP="005543FA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543FA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контрольных уроков: </w:t>
      </w:r>
      <w:r w:rsidR="00B2535D" w:rsidRPr="00B2535D">
        <w:rPr>
          <w:rFonts w:ascii="Times New Roman" w:hAnsi="Times New Roman" w:cs="Times New Roman"/>
          <w:bCs/>
          <w:i/>
          <w:sz w:val="24"/>
          <w:szCs w:val="24"/>
          <w:u w:val="single"/>
        </w:rPr>
        <w:t>6</w:t>
      </w:r>
    </w:p>
    <w:p w:rsidR="007D32B5" w:rsidRPr="005543FA" w:rsidRDefault="00E71233" w:rsidP="004B40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43FA">
        <w:rPr>
          <w:rFonts w:ascii="Times New Roman" w:hAnsi="Times New Roman" w:cs="Times New Roman"/>
          <w:b/>
          <w:bCs/>
          <w:sz w:val="24"/>
          <w:szCs w:val="24"/>
        </w:rPr>
        <w:t xml:space="preserve">Планирование составлено на основе: </w:t>
      </w:r>
    </w:p>
    <w:p w:rsidR="004B408C" w:rsidRDefault="00E71233" w:rsidP="004B408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5543FA">
        <w:rPr>
          <w:rFonts w:ascii="Times New Roman" w:hAnsi="Times New Roman" w:cs="Times New Roman"/>
          <w:i/>
          <w:iCs/>
          <w:sz w:val="24"/>
          <w:szCs w:val="24"/>
          <w:u w:val="single"/>
        </w:rPr>
        <w:t>1</w:t>
      </w:r>
      <w:r w:rsidRPr="005543F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. </w:t>
      </w:r>
      <w:r w:rsidRPr="005543F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Программа для общеобразовательных школ, гимназий, лицеев:</w:t>
      </w:r>
      <w:r w:rsidRPr="005543F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br/>
        <w:t xml:space="preserve">Сборник “Программы для общеобразовательных школ, гимназий, лицеев: Физика. 5-11 кл.”/ Сост. Г.М.Кузнецова, Н.Г. Миндюк. – 3-е изд., стереотип.- М. Дрофа, 2002; 4-е изд. – 2004г.                                                                                                     </w:t>
      </w:r>
    </w:p>
    <w:p w:rsidR="00E71233" w:rsidRPr="005543FA" w:rsidRDefault="00E71233" w:rsidP="004B408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5543F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2.</w:t>
      </w:r>
      <w:r w:rsidR="008C639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 w:rsidRPr="005543F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Стандарт </w:t>
      </w:r>
      <w:r w:rsidR="008C639A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второго поколения. Примерные программы по учебным предметам .Физики 7-9 лассы .М. «Просвещение», 2011</w:t>
      </w:r>
    </w:p>
    <w:p w:rsidR="004B408C" w:rsidRDefault="004B408C" w:rsidP="004B408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C639A" w:rsidRPr="008C639A" w:rsidRDefault="00E71233" w:rsidP="008C639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543FA">
        <w:rPr>
          <w:rFonts w:ascii="Times New Roman" w:hAnsi="Times New Roman" w:cs="Times New Roman"/>
          <w:b/>
          <w:bCs/>
          <w:sz w:val="24"/>
          <w:szCs w:val="24"/>
        </w:rPr>
        <w:t xml:space="preserve">Учебник: </w:t>
      </w:r>
      <w:r w:rsidR="008C639A" w:rsidRPr="008C639A">
        <w:rPr>
          <w:rFonts w:ascii="Times New Roman" w:hAnsi="Times New Roman" w:cs="Times New Roman"/>
          <w:i/>
          <w:iCs/>
          <w:sz w:val="24"/>
          <w:szCs w:val="24"/>
        </w:rPr>
        <w:t>Перышкин, А. В.</w:t>
      </w:r>
      <w:r w:rsidR="008C639A" w:rsidRPr="008C639A">
        <w:rPr>
          <w:rFonts w:ascii="Times New Roman" w:hAnsi="Times New Roman" w:cs="Times New Roman"/>
          <w:sz w:val="24"/>
          <w:szCs w:val="24"/>
        </w:rPr>
        <w:t xml:space="preserve"> </w:t>
      </w:r>
      <w:r w:rsidR="008C639A" w:rsidRPr="008C639A">
        <w:rPr>
          <w:rFonts w:ascii="Times New Roman" w:hAnsi="Times New Roman" w:cs="Times New Roman"/>
          <w:i/>
          <w:sz w:val="24"/>
          <w:szCs w:val="24"/>
        </w:rPr>
        <w:t>Физика. 8 кл. : учеб. для общеобразоват. учреждений / А. В. Перышкин. – М. : Дрофа, 2018.</w:t>
      </w:r>
    </w:p>
    <w:p w:rsidR="004B408C" w:rsidRDefault="00E71233" w:rsidP="005543F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43FA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тематические и дидактические материалы: </w:t>
      </w:r>
    </w:p>
    <w:p w:rsidR="008C639A" w:rsidRPr="00F76353" w:rsidRDefault="008C639A" w:rsidP="008C639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76353"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r w:rsidR="00F76353" w:rsidRPr="00F76353">
        <w:rPr>
          <w:rFonts w:ascii="Times New Roman" w:hAnsi="Times New Roman" w:cs="Times New Roman"/>
          <w:i/>
          <w:iCs/>
          <w:sz w:val="24"/>
          <w:szCs w:val="24"/>
        </w:rPr>
        <w:t>В.А.Вол</w:t>
      </w:r>
      <w:r w:rsidR="00F76353">
        <w:rPr>
          <w:rFonts w:ascii="Times New Roman" w:hAnsi="Times New Roman" w:cs="Times New Roman"/>
          <w:i/>
          <w:iCs/>
          <w:sz w:val="24"/>
          <w:szCs w:val="24"/>
        </w:rPr>
        <w:t>ко</w:t>
      </w:r>
      <w:r w:rsidR="00F76353" w:rsidRPr="00F76353">
        <w:rPr>
          <w:rFonts w:ascii="Times New Roman" w:hAnsi="Times New Roman" w:cs="Times New Roman"/>
          <w:i/>
          <w:iCs/>
          <w:sz w:val="24"/>
          <w:szCs w:val="24"/>
        </w:rPr>
        <w:t>в «По</w:t>
      </w:r>
      <w:r w:rsidR="00F76353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F76353" w:rsidRPr="00F76353">
        <w:rPr>
          <w:rFonts w:ascii="Times New Roman" w:hAnsi="Times New Roman" w:cs="Times New Roman"/>
          <w:i/>
          <w:iCs/>
          <w:sz w:val="24"/>
          <w:szCs w:val="24"/>
        </w:rPr>
        <w:t>рочные ра</w:t>
      </w:r>
      <w:r w:rsidR="00F76353"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="00F76353" w:rsidRPr="00F76353">
        <w:rPr>
          <w:rFonts w:ascii="Times New Roman" w:hAnsi="Times New Roman" w:cs="Times New Roman"/>
          <w:i/>
          <w:iCs/>
          <w:sz w:val="24"/>
          <w:szCs w:val="24"/>
        </w:rPr>
        <w:t>работ</w:t>
      </w:r>
      <w:r w:rsidR="00F76353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6353" w:rsidRPr="00F76353">
        <w:rPr>
          <w:rFonts w:ascii="Times New Roman" w:hAnsi="Times New Roman" w:cs="Times New Roman"/>
          <w:i/>
          <w:iCs/>
          <w:sz w:val="24"/>
          <w:szCs w:val="24"/>
        </w:rPr>
        <w:t>и по фи</w:t>
      </w:r>
      <w:r w:rsidR="00F76353">
        <w:rPr>
          <w:rFonts w:ascii="Times New Roman" w:hAnsi="Times New Roman" w:cs="Times New Roman"/>
          <w:i/>
          <w:iCs/>
          <w:sz w:val="24"/>
          <w:szCs w:val="24"/>
        </w:rPr>
        <w:t>ик</w:t>
      </w:r>
      <w:r w:rsidR="00F76353" w:rsidRPr="00F76353">
        <w:rPr>
          <w:rFonts w:ascii="Times New Roman" w:hAnsi="Times New Roman" w:cs="Times New Roman"/>
          <w:i/>
          <w:iCs/>
          <w:sz w:val="24"/>
          <w:szCs w:val="24"/>
        </w:rPr>
        <w:t>е»8 лассМ.»Ва</w:t>
      </w:r>
      <w:r w:rsidR="00F76353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6353" w:rsidRPr="00F76353">
        <w:rPr>
          <w:rFonts w:ascii="Times New Roman" w:hAnsi="Times New Roman" w:cs="Times New Roman"/>
          <w:i/>
          <w:iCs/>
          <w:sz w:val="24"/>
          <w:szCs w:val="24"/>
        </w:rPr>
        <w:t xml:space="preserve">о»,2014  </w:t>
      </w:r>
    </w:p>
    <w:p w:rsidR="008C639A" w:rsidRPr="00F76353" w:rsidRDefault="008C639A" w:rsidP="008C639A">
      <w:p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76353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Pr="00F7635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F76353" w:rsidRPr="00F76353">
        <w:rPr>
          <w:rFonts w:ascii="Times New Roman" w:hAnsi="Times New Roman" w:cs="Times New Roman"/>
          <w:i/>
          <w:iCs/>
          <w:sz w:val="24"/>
          <w:szCs w:val="24"/>
        </w:rPr>
        <w:t xml:space="preserve">А. Е. Марон </w:t>
      </w:r>
      <w:r w:rsidR="00F76353" w:rsidRPr="00F76353">
        <w:rPr>
          <w:rFonts w:ascii="Times New Roman" w:hAnsi="Times New Roman" w:cs="Times New Roman"/>
          <w:i/>
          <w:sz w:val="24"/>
          <w:szCs w:val="24"/>
        </w:rPr>
        <w:t>Физика. Сборник вопросов и задач. 7–9 классы / А. Е. Марон, Е. А. Марон, С. В. Позойский. – М. : Дрофа, 2016.</w:t>
      </w:r>
    </w:p>
    <w:p w:rsidR="008C639A" w:rsidRPr="00F76353" w:rsidRDefault="008C639A" w:rsidP="008C639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76353">
        <w:rPr>
          <w:rFonts w:ascii="Times New Roman" w:hAnsi="Times New Roman" w:cs="Times New Roman"/>
          <w:i/>
          <w:iCs/>
          <w:sz w:val="24"/>
          <w:szCs w:val="24"/>
        </w:rPr>
        <w:t>3. А.Е.Марон, Е.А.Марон «Дида</w:t>
      </w:r>
      <w:r w:rsidR="00F76353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F76353">
        <w:rPr>
          <w:rFonts w:ascii="Times New Roman" w:hAnsi="Times New Roman" w:cs="Times New Roman"/>
          <w:i/>
          <w:iCs/>
          <w:sz w:val="24"/>
          <w:szCs w:val="24"/>
        </w:rPr>
        <w:t>тичес</w:t>
      </w:r>
      <w:r w:rsidR="00F76353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F76353">
        <w:rPr>
          <w:rFonts w:ascii="Times New Roman" w:hAnsi="Times New Roman" w:cs="Times New Roman"/>
          <w:i/>
          <w:iCs/>
          <w:sz w:val="24"/>
          <w:szCs w:val="24"/>
        </w:rPr>
        <w:t>ие материалы .Фи</w:t>
      </w:r>
      <w:r w:rsidR="00F76353"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Pr="00F76353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F76353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F76353">
        <w:rPr>
          <w:rFonts w:ascii="Times New Roman" w:hAnsi="Times New Roman" w:cs="Times New Roman"/>
          <w:i/>
          <w:iCs/>
          <w:sz w:val="24"/>
          <w:szCs w:val="24"/>
        </w:rPr>
        <w:t>а»</w:t>
      </w:r>
      <w:r w:rsidR="00F7635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76353">
        <w:rPr>
          <w:rFonts w:ascii="Times New Roman" w:hAnsi="Times New Roman" w:cs="Times New Roman"/>
          <w:i/>
          <w:iCs/>
          <w:sz w:val="24"/>
          <w:szCs w:val="24"/>
        </w:rPr>
        <w:t>М. «Дрофа»,2016</w:t>
      </w:r>
    </w:p>
    <w:p w:rsidR="008C639A" w:rsidRPr="00F76353" w:rsidRDefault="008C639A" w:rsidP="008C639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76353">
        <w:rPr>
          <w:rFonts w:ascii="Times New Roman" w:hAnsi="Times New Roman" w:cs="Times New Roman"/>
          <w:i/>
          <w:iCs/>
          <w:sz w:val="24"/>
          <w:szCs w:val="24"/>
        </w:rPr>
        <w:t>4.Сост</w:t>
      </w:r>
      <w:r w:rsidR="00F76353" w:rsidRPr="00F76353">
        <w:rPr>
          <w:rFonts w:ascii="Times New Roman" w:hAnsi="Times New Roman" w:cs="Times New Roman"/>
          <w:i/>
          <w:iCs/>
          <w:sz w:val="24"/>
          <w:szCs w:val="24"/>
        </w:rPr>
        <w:t>.Н.И.</w:t>
      </w:r>
      <w:r w:rsidR="00F76353"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="00F76353" w:rsidRPr="00F76353">
        <w:rPr>
          <w:rFonts w:ascii="Times New Roman" w:hAnsi="Times New Roman" w:cs="Times New Roman"/>
          <w:i/>
          <w:iCs/>
          <w:sz w:val="24"/>
          <w:szCs w:val="24"/>
        </w:rPr>
        <w:t xml:space="preserve">орин </w:t>
      </w:r>
      <w:r w:rsidR="00F76353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6353" w:rsidRPr="00F76353">
        <w:rPr>
          <w:rFonts w:ascii="Times New Roman" w:hAnsi="Times New Roman" w:cs="Times New Roman"/>
          <w:i/>
          <w:iCs/>
          <w:sz w:val="24"/>
          <w:szCs w:val="24"/>
        </w:rPr>
        <w:t>ИМ. М. «ВА</w:t>
      </w:r>
      <w:r w:rsidR="00F76353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F76353" w:rsidRPr="00F76353">
        <w:rPr>
          <w:rFonts w:ascii="Times New Roman" w:hAnsi="Times New Roman" w:cs="Times New Roman"/>
          <w:i/>
          <w:iCs/>
          <w:sz w:val="24"/>
          <w:szCs w:val="24"/>
        </w:rPr>
        <w:t>О»</w:t>
      </w:r>
      <w:r w:rsidR="00F7635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6353" w:rsidRPr="00F76353">
        <w:rPr>
          <w:rFonts w:ascii="Times New Roman" w:hAnsi="Times New Roman" w:cs="Times New Roman"/>
          <w:i/>
          <w:iCs/>
          <w:sz w:val="24"/>
          <w:szCs w:val="24"/>
        </w:rPr>
        <w:t>2017</w:t>
      </w:r>
    </w:p>
    <w:p w:rsidR="00E71233" w:rsidRPr="005543FA" w:rsidRDefault="00E71233" w:rsidP="005543F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43FA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F76353" w:rsidRPr="00F76353" w:rsidRDefault="00F76353" w:rsidP="00F76353">
      <w:pPr>
        <w:tabs>
          <w:tab w:val="left" w:pos="11775"/>
        </w:tabs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F76353">
        <w:rPr>
          <w:rFonts w:ascii="Times New Roman" w:hAnsi="Times New Roman" w:cs="Times New Roman"/>
          <w:sz w:val="24"/>
          <w:szCs w:val="24"/>
        </w:rPr>
        <w:lastRenderedPageBreak/>
        <w:t>Школьный курс физики  системообразующий для естественно-научных учебных предметов, поскольку физические законы лежат в основе содержания курсов химии, биологии, географии и астрономии.</w:t>
      </w:r>
    </w:p>
    <w:p w:rsidR="00F76353" w:rsidRPr="00F76353" w:rsidRDefault="00F76353" w:rsidP="00F76353">
      <w:pPr>
        <w:shd w:val="clear" w:color="auto" w:fill="FFFFFF"/>
        <w:tabs>
          <w:tab w:val="left" w:pos="11775"/>
        </w:tabs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F76353">
        <w:rPr>
          <w:rFonts w:ascii="Times New Roman" w:hAnsi="Times New Roman" w:cs="Times New Roman"/>
          <w:sz w:val="24"/>
          <w:szCs w:val="24"/>
        </w:rPr>
        <w:t>Физика  наука, изучающая наиболее общие закономерности явлений природы, свойства и строение материи, законы ее движения. Основные понятия физики и ее законы используются во всех естественных науках.</w:t>
      </w:r>
    </w:p>
    <w:p w:rsidR="00F76353" w:rsidRPr="00F76353" w:rsidRDefault="00F76353" w:rsidP="00F76353">
      <w:pPr>
        <w:shd w:val="clear" w:color="auto" w:fill="FFFFFF"/>
        <w:tabs>
          <w:tab w:val="left" w:pos="11775"/>
        </w:tabs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F76353">
        <w:rPr>
          <w:rFonts w:ascii="Times New Roman" w:hAnsi="Times New Roman" w:cs="Times New Roman"/>
          <w:sz w:val="24"/>
          <w:szCs w:val="24"/>
        </w:rPr>
        <w:t>Физика изучает количественные закономерности природных явлений и относится к точным наукам. Вместе с тем гуманитарный потенциал физики в формировании общей картины мира и влиянии на качество жизни человечества очень высок.</w:t>
      </w:r>
    </w:p>
    <w:p w:rsidR="00F76353" w:rsidRPr="00F76353" w:rsidRDefault="00F76353" w:rsidP="00F76353">
      <w:pPr>
        <w:shd w:val="clear" w:color="auto" w:fill="FFFFFF"/>
        <w:tabs>
          <w:tab w:val="left" w:pos="11775"/>
        </w:tabs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F76353">
        <w:rPr>
          <w:rFonts w:ascii="Times New Roman" w:hAnsi="Times New Roman" w:cs="Times New Roman"/>
          <w:sz w:val="24"/>
          <w:szCs w:val="24"/>
        </w:rPr>
        <w:t>Физика  экспериментальная наука, изучающая природные явления опытным путем. Построением теоретических моделей физика дает объяснение наблюдаемых явлений, формулирует физические законы, предсказывает новые явления, создает основу для применения открытых законов природы в человеческой практике. Физические законы лежат в основе химических, биологических, астрономических явлений. В силу отмеченных особенностей физики ее можно считать основой всех естественных наук.</w:t>
      </w:r>
    </w:p>
    <w:p w:rsidR="00F76353" w:rsidRPr="00F76353" w:rsidRDefault="00F76353" w:rsidP="00F76353">
      <w:pPr>
        <w:shd w:val="clear" w:color="auto" w:fill="FFFFFF"/>
        <w:tabs>
          <w:tab w:val="left" w:pos="11775"/>
        </w:tabs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F76353">
        <w:rPr>
          <w:rFonts w:ascii="Times New Roman" w:hAnsi="Times New Roman" w:cs="Times New Roman"/>
          <w:sz w:val="24"/>
          <w:szCs w:val="24"/>
        </w:rPr>
        <w:t>В современном мире роль физики непрерывно возрастает, так как она является основой научно-технического прогресса. Использование знаний по физике необходимо каждому для решения практических задач в повседневной жизни. Устройство и принцип действия большинства применяемых в быту и технике приборов и механизмов вполне могут стать хорошей иллюстрацией к изучаемым вопросам.</w:t>
      </w:r>
    </w:p>
    <w:p w:rsidR="00F76353" w:rsidRPr="00F76353" w:rsidRDefault="00F76353" w:rsidP="00F76353">
      <w:pPr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F76353">
        <w:rPr>
          <w:rFonts w:ascii="Times New Roman" w:hAnsi="Times New Roman" w:cs="Times New Roman"/>
          <w:b/>
          <w:bCs/>
          <w:spacing w:val="45"/>
          <w:sz w:val="24"/>
          <w:szCs w:val="24"/>
        </w:rPr>
        <w:t>Цели</w:t>
      </w:r>
      <w:r w:rsidRPr="00F76353">
        <w:rPr>
          <w:rFonts w:ascii="Times New Roman" w:hAnsi="Times New Roman" w:cs="Times New Roman"/>
          <w:sz w:val="24"/>
          <w:szCs w:val="24"/>
        </w:rPr>
        <w:t xml:space="preserve"> изучения физики в основной школе следующие:</w:t>
      </w:r>
    </w:p>
    <w:p w:rsidR="00F76353" w:rsidRPr="00F76353" w:rsidRDefault="00F76353" w:rsidP="00F76353">
      <w:pPr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F76353">
        <w:rPr>
          <w:rFonts w:ascii="Times New Roman" w:hAnsi="Times New Roman" w:cs="Times New Roman"/>
          <w:sz w:val="24"/>
          <w:szCs w:val="24"/>
        </w:rPr>
        <w:t>• развитие интересов и способностей учащихся на основе передачи им знаний и опыта познавательной и творческой деятельности;</w:t>
      </w:r>
    </w:p>
    <w:p w:rsidR="00F76353" w:rsidRPr="00F76353" w:rsidRDefault="00F76353" w:rsidP="00F76353">
      <w:pPr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F76353">
        <w:rPr>
          <w:rFonts w:ascii="Times New Roman" w:hAnsi="Times New Roman" w:cs="Times New Roman"/>
          <w:sz w:val="24"/>
          <w:szCs w:val="24"/>
        </w:rPr>
        <w:t>• понимание учащимися смысла основных научных понятий и законов физики, взаимосвязи между ними;</w:t>
      </w:r>
    </w:p>
    <w:p w:rsidR="00F76353" w:rsidRPr="00F76353" w:rsidRDefault="00F76353" w:rsidP="00F76353">
      <w:pPr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F76353">
        <w:rPr>
          <w:rFonts w:ascii="Times New Roman" w:hAnsi="Times New Roman" w:cs="Times New Roman"/>
          <w:sz w:val="24"/>
          <w:szCs w:val="24"/>
        </w:rPr>
        <w:t>• формирование у учащихся представлений о физической картине мира.</w:t>
      </w:r>
    </w:p>
    <w:p w:rsidR="00F76353" w:rsidRPr="00F76353" w:rsidRDefault="00F76353" w:rsidP="00F76353">
      <w:pPr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F76353">
        <w:rPr>
          <w:rFonts w:ascii="Times New Roman" w:hAnsi="Times New Roman" w:cs="Times New Roman"/>
          <w:sz w:val="24"/>
          <w:szCs w:val="24"/>
        </w:rPr>
        <w:t>Достижение этих целей обеспечивается решением следующих задач:</w:t>
      </w:r>
    </w:p>
    <w:p w:rsidR="00F76353" w:rsidRPr="00F76353" w:rsidRDefault="00F76353" w:rsidP="00F76353">
      <w:pPr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F76353">
        <w:rPr>
          <w:rFonts w:ascii="Times New Roman" w:hAnsi="Times New Roman" w:cs="Times New Roman"/>
          <w:sz w:val="24"/>
          <w:szCs w:val="24"/>
        </w:rPr>
        <w:t>• знакомство учащихся с методом научного познания и методами исследования объектов и явлений природы;</w:t>
      </w:r>
    </w:p>
    <w:p w:rsidR="00F76353" w:rsidRPr="00F76353" w:rsidRDefault="00F76353" w:rsidP="00F76353">
      <w:pPr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F76353">
        <w:rPr>
          <w:rFonts w:ascii="Times New Roman" w:hAnsi="Times New Roman" w:cs="Times New Roman"/>
          <w:sz w:val="24"/>
          <w:szCs w:val="24"/>
        </w:rPr>
        <w:t>• приобретение учащимися знаний о механических, тепловых, электромагнитных и квантовых явлениях, физических величинах, характеризующих эти явления;</w:t>
      </w:r>
    </w:p>
    <w:p w:rsidR="00F76353" w:rsidRPr="00F76353" w:rsidRDefault="00F76353" w:rsidP="00F76353">
      <w:pPr>
        <w:autoSpaceDE w:val="0"/>
        <w:autoSpaceDN w:val="0"/>
        <w:adjustRightInd w:val="0"/>
        <w:spacing w:line="25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F76353">
        <w:rPr>
          <w:rFonts w:ascii="Times New Roman" w:hAnsi="Times New Roman" w:cs="Times New Roman"/>
          <w:sz w:val="24"/>
          <w:szCs w:val="24"/>
        </w:rPr>
        <w:t>• 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F76353" w:rsidRPr="00F76353" w:rsidRDefault="00F76353" w:rsidP="00F76353">
      <w:pPr>
        <w:autoSpaceDE w:val="0"/>
        <w:autoSpaceDN w:val="0"/>
        <w:adjustRightInd w:val="0"/>
        <w:spacing w:line="25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F76353">
        <w:rPr>
          <w:rFonts w:ascii="Times New Roman" w:hAnsi="Times New Roman" w:cs="Times New Roman"/>
          <w:sz w:val="24"/>
          <w:szCs w:val="24"/>
        </w:rPr>
        <w:lastRenderedPageBreak/>
        <w:t>• 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F76353" w:rsidRPr="00F76353" w:rsidRDefault="00F76353" w:rsidP="00F76353">
      <w:pPr>
        <w:autoSpaceDE w:val="0"/>
        <w:autoSpaceDN w:val="0"/>
        <w:adjustRightInd w:val="0"/>
        <w:spacing w:line="25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F76353">
        <w:rPr>
          <w:rFonts w:ascii="Times New Roman" w:hAnsi="Times New Roman" w:cs="Times New Roman"/>
          <w:sz w:val="24"/>
          <w:szCs w:val="24"/>
        </w:rPr>
        <w:t>•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F76353" w:rsidRPr="000C750A" w:rsidRDefault="00F76353" w:rsidP="00F76353">
      <w:pPr>
        <w:autoSpaceDE w:val="0"/>
        <w:autoSpaceDN w:val="0"/>
        <w:adjustRightInd w:val="0"/>
        <w:spacing w:before="300" w:after="75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50A">
        <w:rPr>
          <w:rFonts w:ascii="Times New Roman" w:hAnsi="Times New Roman" w:cs="Times New Roman"/>
          <w:b/>
          <w:bCs/>
          <w:sz w:val="24"/>
          <w:szCs w:val="24"/>
        </w:rPr>
        <w:t>Место курса в учебном плане</w:t>
      </w:r>
    </w:p>
    <w:p w:rsidR="00F76353" w:rsidRPr="000C750A" w:rsidRDefault="00F76353" w:rsidP="00F76353">
      <w:pPr>
        <w:autoSpaceDE w:val="0"/>
        <w:autoSpaceDN w:val="0"/>
        <w:adjustRightInd w:val="0"/>
        <w:spacing w:line="25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0C750A">
        <w:rPr>
          <w:rFonts w:ascii="Times New Roman" w:hAnsi="Times New Roman" w:cs="Times New Roman"/>
          <w:sz w:val="24"/>
          <w:szCs w:val="24"/>
        </w:rPr>
        <w:t xml:space="preserve">Базисный учебный (образовательный) план на изучение физики в основной школе отводит: 2 учебных часа в неделю в течение каждого года обучения по 69 часов в год. </w:t>
      </w:r>
    </w:p>
    <w:p w:rsidR="00F76353" w:rsidRPr="000C750A" w:rsidRDefault="00F76353" w:rsidP="00F76353">
      <w:pPr>
        <w:autoSpaceDE w:val="0"/>
        <w:autoSpaceDN w:val="0"/>
        <w:adjustRightInd w:val="0"/>
        <w:spacing w:line="25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</w:p>
    <w:p w:rsidR="00F76353" w:rsidRPr="000C750A" w:rsidRDefault="00F76353" w:rsidP="00F76353">
      <w:pPr>
        <w:autoSpaceDE w:val="0"/>
        <w:autoSpaceDN w:val="0"/>
        <w:adjustRightInd w:val="0"/>
        <w:spacing w:before="300" w:after="15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50A">
        <w:rPr>
          <w:rFonts w:ascii="Times New Roman" w:hAnsi="Times New Roman" w:cs="Times New Roman"/>
          <w:b/>
          <w:bCs/>
          <w:sz w:val="24"/>
          <w:szCs w:val="24"/>
        </w:rPr>
        <w:t>Содержание курса физики в 8 классе</w:t>
      </w:r>
    </w:p>
    <w:p w:rsidR="00F76353" w:rsidRPr="000C750A" w:rsidRDefault="00F76353" w:rsidP="00F76353">
      <w:pPr>
        <w:autoSpaceDE w:val="0"/>
        <w:autoSpaceDN w:val="0"/>
        <w:adjustRightInd w:val="0"/>
        <w:spacing w:after="75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50A">
        <w:rPr>
          <w:rFonts w:ascii="Times New Roman" w:hAnsi="Times New Roman" w:cs="Times New Roman"/>
          <w:b/>
          <w:bCs/>
          <w:sz w:val="24"/>
          <w:szCs w:val="24"/>
        </w:rPr>
        <w:t>Тепловые явления</w:t>
      </w:r>
    </w:p>
    <w:p w:rsidR="00F76353" w:rsidRPr="000C750A" w:rsidRDefault="00F76353" w:rsidP="00F76353">
      <w:pPr>
        <w:autoSpaceDE w:val="0"/>
        <w:autoSpaceDN w:val="0"/>
        <w:adjustRightInd w:val="0"/>
        <w:spacing w:line="25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0C750A">
        <w:rPr>
          <w:rFonts w:ascii="Times New Roman" w:hAnsi="Times New Roman" w:cs="Times New Roman"/>
          <w:sz w:val="24"/>
          <w:szCs w:val="24"/>
        </w:rPr>
        <w:t>Тепловое движение. Термометр. Связь температуры со средней скоростью движения молекул. Внутренняя энергия. Два способа изменения внутренней энергии: теплопередача и работа. Виды теплопередачи. Количество теплоты. Удельная теплоемкость вещества. Удельная теплота сгорания топлива. Испарение и конденсация. Кипение. Влажность воздуха. Психрометр. Плавление и кристаллизация. Температура плавления. Зависимость температуры кипения от давления. Объяснение изменения агрегатных состояний на основе молекулярно-кинетических представлений. Преобразования энергии в тепловых двигателях. Двигатель внутреннего сгорания. Паровая турбина. Холодильник. КПД теплового двигателя. Экологические проблемы использования тепловых машин. Закон сохранения энергии в механических и тепловых процессах.</w:t>
      </w:r>
    </w:p>
    <w:p w:rsidR="00F76353" w:rsidRPr="000C750A" w:rsidRDefault="00F76353" w:rsidP="00F76353">
      <w:pPr>
        <w:autoSpaceDE w:val="0"/>
        <w:autoSpaceDN w:val="0"/>
        <w:adjustRightInd w:val="0"/>
        <w:spacing w:before="150" w:after="75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50A">
        <w:rPr>
          <w:rFonts w:ascii="Times New Roman" w:hAnsi="Times New Roman" w:cs="Times New Roman"/>
          <w:b/>
          <w:bCs/>
          <w:sz w:val="24"/>
          <w:szCs w:val="24"/>
        </w:rPr>
        <w:t>Электрические явления</w:t>
      </w:r>
    </w:p>
    <w:p w:rsidR="00F76353" w:rsidRPr="000C750A" w:rsidRDefault="00F76353" w:rsidP="00F76353">
      <w:pPr>
        <w:autoSpaceDE w:val="0"/>
        <w:autoSpaceDN w:val="0"/>
        <w:adjustRightInd w:val="0"/>
        <w:spacing w:line="25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0C750A">
        <w:rPr>
          <w:rFonts w:ascii="Times New Roman" w:hAnsi="Times New Roman" w:cs="Times New Roman"/>
          <w:sz w:val="24"/>
          <w:szCs w:val="24"/>
        </w:rPr>
        <w:t>Электризация тел. Два рода электрических зарядов. Проводники, непроводники (диэлектрики) и полупроводники. Взаимодействие заряженных тел. Электрическое поле. Закон сохранения электрического заряда. Делимость электрического заряда. Электрон. Электрическое поле. Напряжение. Конденсатор. Энергия электрического поля.</w:t>
      </w:r>
    </w:p>
    <w:p w:rsidR="00F76353" w:rsidRPr="000C750A" w:rsidRDefault="00F76353" w:rsidP="00F76353">
      <w:pPr>
        <w:autoSpaceDE w:val="0"/>
        <w:autoSpaceDN w:val="0"/>
        <w:adjustRightInd w:val="0"/>
        <w:spacing w:line="25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0C750A">
        <w:rPr>
          <w:rFonts w:ascii="Times New Roman" w:hAnsi="Times New Roman" w:cs="Times New Roman"/>
          <w:sz w:val="24"/>
          <w:szCs w:val="24"/>
        </w:rPr>
        <w:t>Электрический ток. Гальванические элементы и аккумуляторы. Действия электрического тока. Направление электрического тока. Электрическая цепь. Электрический ток в металлах. Сила тока. Амперметр. Вольтметр. Электрическое сопротивление. Закон Ома для участка электрической цепи. Удельное электрическое сопротивление. Реостаты. Последовательное и параллельное соединения проводников.</w:t>
      </w:r>
    </w:p>
    <w:p w:rsidR="00F76353" w:rsidRPr="000C750A" w:rsidRDefault="00F76353" w:rsidP="00F76353">
      <w:pPr>
        <w:autoSpaceDE w:val="0"/>
        <w:autoSpaceDN w:val="0"/>
        <w:adjustRightInd w:val="0"/>
        <w:spacing w:line="25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0C750A">
        <w:rPr>
          <w:rFonts w:ascii="Times New Roman" w:hAnsi="Times New Roman" w:cs="Times New Roman"/>
          <w:sz w:val="24"/>
          <w:szCs w:val="24"/>
        </w:rPr>
        <w:t>Работа и мощность тока. Закон Джоуля – Ленца. Лампа накаливания. Электрические нагревательные приборы. Электрический счетчик. Расчет электроэнергии, потребляемой электроприбором. Короткое замыкание. Плавкие предохранители. Правила безопасности при работе с источниками электрического тока.</w:t>
      </w:r>
    </w:p>
    <w:p w:rsidR="00F76353" w:rsidRPr="000C750A" w:rsidRDefault="00F76353" w:rsidP="00F76353">
      <w:pPr>
        <w:autoSpaceDE w:val="0"/>
        <w:autoSpaceDN w:val="0"/>
        <w:adjustRightInd w:val="0"/>
        <w:spacing w:after="75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50A">
        <w:rPr>
          <w:rFonts w:ascii="Times New Roman" w:hAnsi="Times New Roman" w:cs="Times New Roman"/>
          <w:b/>
          <w:bCs/>
          <w:sz w:val="24"/>
          <w:szCs w:val="24"/>
        </w:rPr>
        <w:t>Магнитные явления</w:t>
      </w:r>
    </w:p>
    <w:p w:rsidR="00F76353" w:rsidRPr="000C750A" w:rsidRDefault="00F76353" w:rsidP="00F76353">
      <w:pPr>
        <w:autoSpaceDE w:val="0"/>
        <w:autoSpaceDN w:val="0"/>
        <w:adjustRightInd w:val="0"/>
        <w:spacing w:line="25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0C750A">
        <w:rPr>
          <w:rFonts w:ascii="Times New Roman" w:hAnsi="Times New Roman" w:cs="Times New Roman"/>
          <w:sz w:val="24"/>
          <w:szCs w:val="24"/>
        </w:rPr>
        <w:lastRenderedPageBreak/>
        <w:t>Постоянные магниты. Взаимодействие магнитов. Магнитное поле. Магнитное поле тока. Электромагниты и их применение. Магнитное поле Земли. Магнитные бури. Действие магнитного поля на проводник с током. Электродвигатель постоянного тока.</w:t>
      </w:r>
    </w:p>
    <w:p w:rsidR="00F76353" w:rsidRPr="000C750A" w:rsidRDefault="00F76353" w:rsidP="00F76353">
      <w:pPr>
        <w:autoSpaceDE w:val="0"/>
        <w:autoSpaceDN w:val="0"/>
        <w:adjustRightInd w:val="0"/>
        <w:spacing w:before="150" w:after="75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50A">
        <w:rPr>
          <w:rFonts w:ascii="Times New Roman" w:hAnsi="Times New Roman" w:cs="Times New Roman"/>
          <w:b/>
          <w:bCs/>
          <w:sz w:val="24"/>
          <w:szCs w:val="24"/>
        </w:rPr>
        <w:t>Световые явления</w:t>
      </w:r>
    </w:p>
    <w:p w:rsidR="00F76353" w:rsidRPr="000C750A" w:rsidRDefault="00F76353" w:rsidP="00F76353">
      <w:pPr>
        <w:autoSpaceDE w:val="0"/>
        <w:autoSpaceDN w:val="0"/>
        <w:adjustRightInd w:val="0"/>
        <w:spacing w:line="25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0C750A">
        <w:rPr>
          <w:rFonts w:ascii="Times New Roman" w:hAnsi="Times New Roman" w:cs="Times New Roman"/>
          <w:sz w:val="24"/>
          <w:szCs w:val="24"/>
        </w:rPr>
        <w:t>Источники света. Прямолинейное распространение света в однородной среде. Отражение света. Закон отражения. Плоское зеркало. Преломление света. Линза. Фокусное расстояние и оптическая сила линзы. Построение изображений в линзах. Глаз как оптическая система. Дефекты зрения. Оптические приборы.</w:t>
      </w:r>
    </w:p>
    <w:p w:rsidR="00F76353" w:rsidRPr="000C750A" w:rsidRDefault="00F76353" w:rsidP="00F763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50A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3"/>
        <w:gridCol w:w="4331"/>
        <w:gridCol w:w="1440"/>
        <w:gridCol w:w="1262"/>
        <w:gridCol w:w="1423"/>
      </w:tblGrid>
      <w:tr w:rsidR="00F76353" w:rsidRPr="000C750A" w:rsidTr="000C750A">
        <w:trPr>
          <w:jc w:val="center"/>
        </w:trPr>
        <w:tc>
          <w:tcPr>
            <w:tcW w:w="65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0C7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0C7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0C7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0C750A" w:rsidRDefault="00F76353" w:rsidP="000C7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контр. раб.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0C7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числе,лаб. раб</w:t>
            </w:r>
          </w:p>
        </w:tc>
      </w:tr>
      <w:tr w:rsidR="000C750A" w:rsidRPr="000C750A" w:rsidTr="000C750A">
        <w:trPr>
          <w:jc w:val="center"/>
        </w:trPr>
        <w:tc>
          <w:tcPr>
            <w:tcW w:w="5000" w:type="pct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C750A" w:rsidRPr="000C750A" w:rsidRDefault="000C750A" w:rsidP="000C7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Фаза запуска (совместное проектирование и  планирование учебного года)</w:t>
            </w:r>
          </w:p>
        </w:tc>
      </w:tr>
      <w:tr w:rsidR="00F76353" w:rsidRPr="000C750A" w:rsidTr="000C750A">
        <w:trPr>
          <w:jc w:val="center"/>
        </w:trPr>
        <w:tc>
          <w:tcPr>
            <w:tcW w:w="65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sz w:val="24"/>
                <w:szCs w:val="24"/>
              </w:rPr>
              <w:t>"О, сколько нам открытий чудных..."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C8751A" w:rsidRDefault="000C750A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76353" w:rsidRPr="00C8751A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F76353" w:rsidRPr="00C8751A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50A" w:rsidRPr="000C750A" w:rsidTr="000C750A">
        <w:trPr>
          <w:jc w:val="center"/>
        </w:trPr>
        <w:tc>
          <w:tcPr>
            <w:tcW w:w="5000" w:type="pct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C750A" w:rsidRPr="00C8751A" w:rsidRDefault="000C750A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Фаза постановки и решения системы учебных задач</w:t>
            </w:r>
          </w:p>
        </w:tc>
      </w:tr>
      <w:tr w:rsidR="00F76353" w:rsidRPr="000C750A" w:rsidTr="000C750A">
        <w:trPr>
          <w:jc w:val="center"/>
        </w:trPr>
        <w:tc>
          <w:tcPr>
            <w:tcW w:w="65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76353" w:rsidRPr="000C750A" w:rsidTr="000C750A">
        <w:trPr>
          <w:jc w:val="center"/>
        </w:trPr>
        <w:tc>
          <w:tcPr>
            <w:tcW w:w="65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sz w:val="24"/>
                <w:szCs w:val="24"/>
              </w:rPr>
              <w:t>Изменение агрегатных состояний вещества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76353" w:rsidRPr="000C750A" w:rsidTr="000C750A">
        <w:trPr>
          <w:jc w:val="center"/>
        </w:trPr>
        <w:tc>
          <w:tcPr>
            <w:tcW w:w="65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sz w:val="24"/>
                <w:szCs w:val="24"/>
              </w:rPr>
              <w:t>Электрические явления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76353" w:rsidRPr="000C750A" w:rsidTr="000C750A">
        <w:trPr>
          <w:jc w:val="center"/>
        </w:trPr>
        <w:tc>
          <w:tcPr>
            <w:tcW w:w="65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76353" w:rsidRPr="000C750A" w:rsidTr="000C750A">
        <w:trPr>
          <w:jc w:val="center"/>
        </w:trPr>
        <w:tc>
          <w:tcPr>
            <w:tcW w:w="65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sz w:val="24"/>
                <w:szCs w:val="24"/>
              </w:rPr>
              <w:t>Световые явления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C750A" w:rsidRPr="000C750A" w:rsidTr="000C750A">
        <w:trPr>
          <w:jc w:val="center"/>
        </w:trPr>
        <w:tc>
          <w:tcPr>
            <w:tcW w:w="5000" w:type="pct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C750A" w:rsidRPr="000C750A" w:rsidRDefault="000C750A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Рефлексивная фаза</w:t>
            </w:r>
          </w:p>
        </w:tc>
      </w:tr>
      <w:tr w:rsidR="00F76353" w:rsidRPr="000C750A" w:rsidTr="000C750A">
        <w:trPr>
          <w:jc w:val="center"/>
        </w:trPr>
        <w:tc>
          <w:tcPr>
            <w:tcW w:w="65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6353" w:rsidRPr="000C750A" w:rsidTr="000C750A">
        <w:trPr>
          <w:jc w:val="center"/>
        </w:trPr>
        <w:tc>
          <w:tcPr>
            <w:tcW w:w="65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Резерв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353" w:rsidRPr="000C750A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353" w:rsidRPr="00C8751A" w:rsidRDefault="000C750A" w:rsidP="000C7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F76353" w:rsidRPr="00C8751A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F76353" w:rsidRPr="00C8751A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0C750A" w:rsidTr="000C750A">
        <w:trPr>
          <w:jc w:val="center"/>
        </w:trPr>
        <w:tc>
          <w:tcPr>
            <w:tcW w:w="65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0C750A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353" w:rsidRPr="00C8751A" w:rsidRDefault="00F76353" w:rsidP="005F63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5F63FD"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C8751A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6353" w:rsidRPr="00C8751A" w:rsidRDefault="00F76353" w:rsidP="00B253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2535D"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F76353" w:rsidRDefault="00F76353" w:rsidP="00F76353"/>
    <w:p w:rsidR="00F76353" w:rsidRDefault="00F76353" w:rsidP="00F76353"/>
    <w:p w:rsidR="00F76353" w:rsidRDefault="00F76353" w:rsidP="00F76353">
      <w:pPr>
        <w:sectPr w:rsidR="00F76353" w:rsidSect="005136C2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F76353" w:rsidRPr="003332EB" w:rsidRDefault="00F76353" w:rsidP="00F763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Календарно-тематический план. 8 класс</w:t>
      </w:r>
    </w:p>
    <w:tbl>
      <w:tblPr>
        <w:tblW w:w="504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8"/>
        <w:gridCol w:w="544"/>
        <w:gridCol w:w="1807"/>
        <w:gridCol w:w="725"/>
        <w:gridCol w:w="22"/>
        <w:gridCol w:w="882"/>
        <w:gridCol w:w="19"/>
        <w:gridCol w:w="2186"/>
        <w:gridCol w:w="1667"/>
        <w:gridCol w:w="1261"/>
        <w:gridCol w:w="1456"/>
        <w:gridCol w:w="1244"/>
        <w:gridCol w:w="14"/>
        <w:gridCol w:w="722"/>
        <w:gridCol w:w="30"/>
        <w:gridCol w:w="596"/>
      </w:tblGrid>
      <w:tr w:rsidR="00E9230C" w:rsidRPr="003332EB" w:rsidTr="00E9230C">
        <w:trPr>
          <w:trHeight w:val="231"/>
          <w:tblHeader/>
          <w:jc w:val="center"/>
        </w:trPr>
        <w:tc>
          <w:tcPr>
            <w:tcW w:w="203" w:type="pct"/>
            <w:vMerge w:val="restar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5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разделов,тем</w:t>
            </w:r>
          </w:p>
        </w:tc>
        <w:tc>
          <w:tcPr>
            <w:tcW w:w="26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29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803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59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458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491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E9230C" w:rsidRPr="003332EB" w:rsidTr="00E9230C">
        <w:trPr>
          <w:trHeight w:val="517"/>
          <w:tblHeader/>
          <w:jc w:val="center"/>
        </w:trPr>
        <w:tc>
          <w:tcPr>
            <w:tcW w:w="203" w:type="pct"/>
            <w:vMerge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E9230C">
            <w:pPr>
              <w:autoSpaceDE w:val="0"/>
              <w:autoSpaceDN w:val="0"/>
              <w:adjustRightInd w:val="0"/>
              <w:ind w:left="-58" w:firstLine="5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</w:t>
            </w:r>
            <w:r w:rsidR="00E92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4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230C" w:rsidRPr="003332EB" w:rsidTr="00E9230C">
        <w:trPr>
          <w:trHeight w:val="135"/>
          <w:tblHeader/>
          <w:jc w:val="center"/>
        </w:trPr>
        <w:tc>
          <w:tcPr>
            <w:tcW w:w="203" w:type="pct"/>
            <w:vMerge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3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6353" w:rsidRPr="00E9230C" w:rsidRDefault="00E9230C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6353" w:rsidRPr="00E9230C" w:rsidRDefault="00E9230C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3332EB" w:rsidRPr="003332EB" w:rsidTr="00E9230C">
        <w:trPr>
          <w:jc w:val="center"/>
        </w:trPr>
        <w:tc>
          <w:tcPr>
            <w:tcW w:w="4509" w:type="pct"/>
            <w:gridSpan w:val="1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32EB" w:rsidRPr="003332EB" w:rsidRDefault="003332EB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"О, сколько нам открытий чудных..."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5E2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час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3332EB" w:rsidRPr="003332EB" w:rsidRDefault="003332EB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3332EB" w:rsidRPr="003332EB" w:rsidRDefault="003332EB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Агрегатные состояния вещества. Взаимодействие тел. Силы в природе. Энергия, работа, мощность</w:t>
            </w:r>
            <w:r w:rsidR="00333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32EB" w:rsidRPr="003332EB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Механические явления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3332EB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32EB">
              <w:rPr>
                <w:rFonts w:ascii="Times New Roman" w:hAnsi="Times New Roman" w:cs="Times New Roman"/>
                <w:sz w:val="18"/>
                <w:szCs w:val="18"/>
              </w:rPr>
              <w:t>Стартовая диагностика, коррекция знаний и способов умственных действий/</w:t>
            </w:r>
          </w:p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32EB">
              <w:rPr>
                <w:rFonts w:ascii="Times New Roman" w:hAnsi="Times New Roman" w:cs="Times New Roman"/>
                <w:sz w:val="18"/>
                <w:szCs w:val="18"/>
              </w:rPr>
              <w:t>Эвристическая беседа</w:t>
            </w:r>
          </w:p>
          <w:p w:rsidR="003332EB" w:rsidRPr="003332EB" w:rsidRDefault="003332EB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32EB">
              <w:rPr>
                <w:rFonts w:ascii="Times New Roman" w:hAnsi="Times New Roman" w:cs="Times New Roman"/>
                <w:sz w:val="18"/>
                <w:szCs w:val="18"/>
              </w:rPr>
              <w:t>Определение границы знания и незнания и фиксация задач года</w:t>
            </w:r>
          </w:p>
        </w:tc>
        <w:tc>
          <w:tcPr>
            <w:tcW w:w="80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E9230C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230C">
              <w:rPr>
                <w:rFonts w:ascii="Times New Roman" w:hAnsi="Times New Roman" w:cs="Times New Roman"/>
                <w:sz w:val="18"/>
                <w:szCs w:val="18"/>
              </w:rPr>
              <w:t>Объясняют свойства твердых тел, жидкостей и газов. Называют причины изменения скорости тел, приводят примеры действия известных им сил. Описывают превращения энергии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E9230C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230C">
              <w:rPr>
                <w:rFonts w:ascii="Times New Roman" w:hAnsi="Times New Roman" w:cs="Times New Roman"/>
                <w:sz w:val="18"/>
                <w:szCs w:val="18"/>
              </w:rPr>
              <w:t>Структурируют знания. Строят логические цепи рассуждений</w:t>
            </w:r>
            <w:r w:rsidR="003332EB" w:rsidRPr="00E9230C">
              <w:rPr>
                <w:rFonts w:ascii="Times New Roman" w:hAnsi="Times New Roman" w:cs="Times New Roman"/>
                <w:sz w:val="18"/>
                <w:szCs w:val="18"/>
              </w:rPr>
              <w:t>. Устанавливают причинно-следственные связи. Выделяют объекты и процессы с точки зрения целого и частей</w:t>
            </w:r>
          </w:p>
          <w:p w:rsidR="003332EB" w:rsidRPr="00E9230C" w:rsidRDefault="003332EB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32EB" w:rsidRPr="00E9230C" w:rsidRDefault="003332EB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E9230C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230C">
              <w:rPr>
                <w:rFonts w:ascii="Times New Roman" w:hAnsi="Times New Roman" w:cs="Times New Roman"/>
                <w:sz w:val="18"/>
                <w:szCs w:val="18"/>
              </w:rPr>
              <w:t>Осознают качество и уровень усвоения</w:t>
            </w:r>
            <w:r w:rsidR="003332EB" w:rsidRPr="00E9230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3332EB" w:rsidRPr="00E9230C" w:rsidRDefault="003332EB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230C">
              <w:rPr>
                <w:rFonts w:ascii="Times New Roman" w:hAnsi="Times New Roman" w:cs="Times New Roman"/>
                <w:sz w:val="18"/>
                <w:szCs w:val="18"/>
              </w:rPr>
              <w:t>Выбирают тему проектной работы и форму ее выполнения.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E9230C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230C">
              <w:rPr>
                <w:rFonts w:ascii="Times New Roman" w:hAnsi="Times New Roman" w:cs="Times New Roman"/>
                <w:sz w:val="18"/>
                <w:szCs w:val="18"/>
              </w:rPr>
              <w:t>Умеют  обосновывать и доказывать свою точку зрения</w:t>
            </w:r>
          </w:p>
          <w:p w:rsidR="003332EB" w:rsidRPr="00E9230C" w:rsidRDefault="003332EB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230C">
              <w:rPr>
                <w:rFonts w:ascii="Times New Roman" w:hAnsi="Times New Roman" w:cs="Times New Roman"/>
                <w:sz w:val="18"/>
                <w:szCs w:val="18"/>
              </w:rPr>
              <w:t xml:space="preserve">Планируют учебное сотрудничество с учителем и сверстниками </w:t>
            </w:r>
            <w:r w:rsidRPr="00E9230C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E9230C">
              <w:rPr>
                <w:rFonts w:ascii="Times New Roman" w:hAnsi="Times New Roman" w:cs="Times New Roman"/>
                <w:sz w:val="18"/>
                <w:szCs w:val="18"/>
              </w:rPr>
              <w:t xml:space="preserve"> определяют цели, функции участников, способы взаимодействия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2EB" w:rsidRPr="003332EB" w:rsidTr="00E9230C">
        <w:trPr>
          <w:jc w:val="center"/>
        </w:trPr>
        <w:tc>
          <w:tcPr>
            <w:tcW w:w="5000" w:type="pct"/>
            <w:gridSpan w:val="16"/>
            <w:tcBorders>
              <w:top w:val="single" w:sz="6" w:space="0" w:color="auto"/>
              <w:bottom w:val="single" w:sz="6" w:space="0" w:color="auto"/>
            </w:tcBorders>
          </w:tcPr>
          <w:p w:rsidR="003332EB" w:rsidRPr="003332EB" w:rsidRDefault="003332EB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Тепловые явления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часов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6353" w:rsidRPr="003332EB" w:rsidRDefault="003332EB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 xml:space="preserve">Тепловое </w:t>
            </w: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движение. Температура. Внутренняя энергия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Постановка и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решение учебной задачи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поиск и открытие новых ЗУН и СУД/</w:t>
            </w:r>
          </w:p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Теоретическое исследование</w:t>
            </w:r>
          </w:p>
        </w:tc>
        <w:tc>
          <w:tcPr>
            <w:tcW w:w="80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Исследуют зависимость направления и скорости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теплообмена от разности температур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Выделяют и формулируют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познавательную цель. Строят логические цепи рассуждений. Выдвигают и обосновывают гипотезы, предлагают способы их проверки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Формулируют познавательну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ю цель, составляют план и последовательность действий в соответствии с 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Планируют общие способы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работы. 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E9230C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Способы изменения внутренней энергии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Постановка и решение учебной задачи - поиск и открытие новых ЗУН и СУД/</w:t>
            </w:r>
          </w:p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Лабораторное исследование</w:t>
            </w:r>
          </w:p>
        </w:tc>
        <w:tc>
          <w:tcPr>
            <w:tcW w:w="80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Осуществляют микро-опыты по реализации различных способов изменения внутренней энергии тела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Выделяют обобщенный смысл задачи. Устанавливают причинно-следственные связи,  заменяют термины определениями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Составляют план и последовательность действий. Сличают свой способ действия с эталоном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E9230C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Способы теплопередачи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</w:t>
            </w:r>
            <w:r w:rsidR="00E9230C"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но-практических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Исследуют  зависимость теплопроводности от рода вещества. Наблюдают явления конвекции и излучения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Выражают смысл ситуации различными средствами (рисунки, символы,</w:t>
            </w:r>
          </w:p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схемы, знаки).</w:t>
            </w:r>
          </w:p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Осознанно и произвольно строят речевые высказывания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Учатся 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E9230C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Количество теплоты. Удельная теплоемкость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Вычисляют количество теплоты, необходимое для нагревания или выделяемого при охлаждении тела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Выделяют обобщенный смысл и формальную структуру задачи.  Выполняют операции со знаками и символами 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Составляют план и последовательность действий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E9230C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Расчет количества теплоты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Применяя формулу для расчета количества теплоты, вычисляют изменение температуры тела, его массу и удельную теплоемкость вещества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Выражают структуру задачи разными средствами. Выделяют количественные характеристики объектов, заданные словами 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Работают в группе, 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КСР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E9230C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Решение задач Лабораторная работа № 1 "Сравнение количеств теплоты при смешивании воды разной температуры".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Исследуют явление теплообмена при смешивании холодной и горячей воды. Составляют уравнение теплового баланса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Выбирают, сопоставляют и обосновывают способы решения задачи. Осуществляют поиск и выделение необходимой информации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Составляют план и последовательность действий. Оценивают достигнутый  результат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Развивают умение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E9230C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Решение задач Лабораторная работа № 2 "Измерение удельной теплоемкости твердого тела»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Коррекция знаний и способов действий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Измеряют удельную теплоемкость вещества. Составляют алгоритм решения задач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Выражают смысл ситуации различными средствами (рисунки, символы, схемы, знаки). Выбирают наиболее эффективные способы решения задачи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Составляют план и последовательность действий. Оценивают  достигнутый  результат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Развивают умение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E9230C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Энергия топлива. Удельная теплота сгорания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Составляют уравнение теплового баланса для процессов с использованием топлива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Выделяют формальную структуру задачи. Умеют заменять термины определениями. Устанавливают причинно-следственные связи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 xml:space="preserve">Закон сохранения и превращения </w:t>
            </w: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 в механических и тепловых процессах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Обобщение и систематизация материала.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Коррекция знаний и способов действий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Наблюдают и описывают изменения и превращения механической и внутренней энергии тела в различных процессах. Дополняют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"карту знаний" необходимыми элементами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Структурируют знания. Определяют основную и второстепенную информацию.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Выделяют объекты и процессы с точки зрения целого и частей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Осознают качество и уровень усвоения. Вносят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коррективы и дополнения в способ своих действий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Вступают в диалог, участвуют в коллективном обсуждении проблем, учатся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владеть монологической и диалогической формами речи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Коррекция знаний и способов действий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Решают задачи с применением алгоритма составления уравнения теплового баланса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Выбирают, сопоставляют и обосновывают способы решения задачи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Вносят коррективы и дополнения в способ своих действий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ФД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</w:t>
            </w: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32EB">
              <w:rPr>
                <w:rFonts w:ascii="Times New Roman" w:hAnsi="Times New Roman" w:cs="Times New Roman"/>
                <w:bCs/>
                <w:sz w:val="24"/>
                <w:szCs w:val="24"/>
              </w:rPr>
              <w:t>Тепловые явления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Развернутое оценивание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предъявление результатов освоения способа действия и его применения в конкретно-практических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ситуациях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Демонстрируют умение описывать процессы нагревания и охлаждения тел, объяснять причины и способы изменения внутренней энергии, составлять и решать уравнение теплового баланса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Выбирают наиболее эффективные способы решения задач. Осознанно и произвольно строят речевые высказывания в письменной форме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Оценивают  достигнутый  результат. Осознают качество и уровень усвоения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Описывают содержание совершаемых действий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30C" w:rsidRPr="003332EB" w:rsidTr="00E9230C">
        <w:trPr>
          <w:jc w:val="center"/>
        </w:trPr>
        <w:tc>
          <w:tcPr>
            <w:tcW w:w="5000" w:type="pct"/>
            <w:gridSpan w:val="16"/>
            <w:tcBorders>
              <w:top w:val="single" w:sz="6" w:space="0" w:color="auto"/>
              <w:bottom w:val="single" w:sz="6" w:space="0" w:color="auto"/>
            </w:tcBorders>
          </w:tcPr>
          <w:p w:rsidR="00E9230C" w:rsidRPr="00E9230C" w:rsidRDefault="00E9230C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Изменение агрегатных состояний вещества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часов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Плавление и отвердевание кристаллических тел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учебной задачи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поиск и открытие нового способа действия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Исследуют тепловые свойства парафина. Строят и объясняют график изменения температуры при нагревании и плавлении парафина.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Выделяют и формулируют познавательную цель. Выбирают знаково-символические средства для построения модели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Участвуют в коллективном обсуждении проблем, учатся владеть монологической и диалогической формами речи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Решение задач на плавление и кристаллизацию тел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Измеряют удельную теплоту плавления льда. Составляют алгоритм решения задач на плавление и кристаллизацию тел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Выражают структуру задачи разными средствами. Строят логические цепи рассуждений. Выполняют операции со знаками и символами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Адекватно используют речевые средства для дискуссии и аргументации своей позиции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и </w:t>
            </w: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конденсация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задач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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Наблюдают изменения внутренней энергии воды в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результате испарения. Объясняют понижение температуры при испарении жидкости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Строят логические цепи рассуждений.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Устанавливают причинно-следственные связи. Выделяют объекты и процессы с точки зрения целого и частей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Вносят коррективы и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дополнения в составленные планы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 достаточной полнотой и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точностью выражают свои мысли в соотоветствии с задачами и условиями коммуникации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ФД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Кипение. Удельная теплота парообразования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Наблюдают процесс кипения, зависимость температуры кипения от атмосферного давления. Строят и объясняют график изменения температуры жидкости при нагревании и кипении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Строят логические цепи рассуждений. Умеют заменять термины определениями. Осуществляют поиск и выделение необходимой информации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Самостоятельно формулируют познавательную цель и строят действия в соответствии с ней 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 xml:space="preserve">Влажность </w:t>
            </w: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воздуха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Измеряют влажность воздуха по точке росы. Объясняют устройство и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принцип действия психрометра и гигрометра 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Применяют методы информационного поиска, в том числе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 помощью компьютерных средств. Умеют выбирать смысловые единицы текста и устанавливать отношения между ними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Самостоятельно формулируют познавательну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ю цель и строят действия в соответствии с 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Устанавливают рабочие отношения,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учатся эффективно сотрудничать и способствовать продуктивной кооперации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КСР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Расчет общего количества энергии при изменении температуры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Комплексное применение ЗУН, коррекция знаний и способов действий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Вычисляют удельную теплоту плавления и парообразования вещества. Составляют уравнения теплового баланса с учетом процессов нагревания, плавления и парообразования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Выделяют обобщенный смысл и формальную структуру задачи. Выбирают, сопоставляют и обосновывают способы решения задачи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Сличают свой способ действия с эталоном. Осознают качество и уровень усвоения 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Развивают умение интегрироваться в группу сверстников и строить продуктивное взаимодействие со сверстниками и учителем 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ФД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E9230C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Работа газа и пара. Тепловые двигатели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учебной задачи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поиск и открытие нового способа действия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Объясняют устройство и принцип действия тепловых машин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Выражают смысл ситуации различными средствами (рисунки, символы, схемы, знаки). Анализируют объект, выделяя существенные и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несущественные признаки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Ставят учебную задачу на основе соотнесения того, что уже известно и усвоено, и того, что еще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неизвестно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Умеют (или развивают способность) с помощью вопросов добывать недостающую информацию. Обмениваются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знаниями между членами группы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Тепловые машины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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Описывают превращения энергии в тепловых двигателях. Вычисляют механическую работу, затраченную энергию топлива и КПД теплового двигателя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Восстанавливают предметную ситуацию, описанную в задаче, путем переформулирования, упрощенного пересказа текста, с выделением только существенной информации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Сличают свой способ действия с эталоном. Осознают качество и уровень усвоения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Планируют общие способы работы. Определяют цели и функции участников, способы взаимодействия. Умеют (или развивают способность) брать на себя инициативу 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Тепловые машины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Представление результатов самостоятельной работы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Обсуждают экологические последствия применения двигателей внутреннего сгорания, тепловых и гидроэлектростанций; пути повышения эффективности и экологической безопасности тепловых машин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Ориентируются и воспринимают тексты художественного, научного, публицистического и официально-делового стилей. Структурируют знания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Оценивают  достигнутый  результат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Адекватно используют речевые средства для дискуссии и аргументации своей позиции. Интересуются чужим мнением и высказывают свое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КСР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Изменение агрегатных состояний вещества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Коррекция знаний и способов действий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Вычисляют количество теплоты в процессах теплопередачи при нагревании и охлаждении, плавлении и кристаллизации, испарении и конденсации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Выбирают основания и критерии для сравнения, сериации, классификации объектов. Составляют целое из частей, самостоятельно достраивая, восполняя недостающие компоненты 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Осознают качество и уровень усвоения. Вносят коррективы и дополнения в способ своих действий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Проявляют готовность адекватно реагировать на нужды других, оказывать помощь и эмоциональную поддержку партнерам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на тему: «</w:t>
            </w:r>
            <w:r w:rsidRPr="003332EB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агрегатных состояний вещества»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Демонстрируют умение составлять уравнение теплового баланса, описывать и объяснять тепловые явления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Выбирают наиболее эффективные способы решения задач. Осознанно и произвольно строят речевые высказывания в письменной форме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Описывают содержание совершаемых действий 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30C" w:rsidRPr="003332EB" w:rsidTr="00E9230C">
        <w:trPr>
          <w:jc w:val="center"/>
        </w:trPr>
        <w:tc>
          <w:tcPr>
            <w:tcW w:w="5000" w:type="pct"/>
            <w:gridSpan w:val="16"/>
            <w:tcBorders>
              <w:top w:val="single" w:sz="6" w:space="0" w:color="auto"/>
              <w:bottom w:val="single" w:sz="6" w:space="0" w:color="auto"/>
            </w:tcBorders>
          </w:tcPr>
          <w:p w:rsidR="00E9230C" w:rsidRPr="00E9230C" w:rsidRDefault="00E9230C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Электрические явления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часов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 xml:space="preserve">Электризация тел. Два рода </w:t>
            </w: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зарядов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Постановка и решение учебной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задачи - поиск и открытие нового способа действия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Наблюдают явление электризации тел при соприкосновении и  взаимодействие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заряженных тел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Выделяют и формулируют познавательную цель. Устанавливают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причинно-следственные связи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Принимают  и сохраняют познавательную цель,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регулируют процесс  выполнения учебных действий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Учатся аргументировать свою точку зрения, спорить и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отстаивать свою позицию невраждебным для оппонентов образом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Электрическое поле. Проводники и диэлектрики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учебной задачи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поиск и открытие нового способа действия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Наблюдают воздействие заряженного тела на окружающие тела. Объясняют устройство и принцип действия электроскопа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Устанавливают причинно-следственные связи. Строят логические цепи рассужд Электрическое поле. Электроскоп. Проводники и диэлектрики. Электрическая сила. Электрофорная машина ений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Ставят учебную задачу на основе соотнесения известного и неизвестного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Описывают содержание совершаемых действий с целью ориентировки предметно-практической  деятельности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Делимость электрического заряда. Электрон. Строение атома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Наблюдают и объясняют процесс деления электрического заряда. С помощью периодической таблицы определяют состав атома 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Выдвигают и обосновывают гипотезы, предлагают способы их проверки. Выбирают вид графической модели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Описывают содержание совершаемых действий с целью ориентировки предметно-практической деятельности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КСР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Объяснение электрических явлений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Комплексное применение ЗУН и СУД. Коррекция знаний и способов действий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Объясняют явления электризации и взаимодействия заряженных тел на основе знаний о строении вещества и строении атома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Составляют целое из частей, самостоятельно достраивая, восполняя недостающие компоненты. Осуществляют поиск и выделение необходимой информации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Осознают качество и уровень усвоения.  Выделяют и осознают то, что уже усвоено и что еще подлежит усвоению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Обмениваются знаниями между членами группы для принятия эффективных совместных решений, развивают способность брать на себя инициативу в организации совместного действия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Электрический ток. Источники тока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Постановка и решение учебной задачи - поиск и открытие нового способа действия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Наблюдают явление электрического тока. Изготавливают и испытывают гальванический элемент. 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Выделяют и формулируют проблему. Строят логические цепи рассуждений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Составляют план и последовательность действий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Учатся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E9230C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Электрическая цепь и ее составные части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Постановка и решение учебной задачи -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поиск и открытие нового способа действия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Собирают простейшие электрические цепи и составляют их схемы. Видоизменяют собранную цепь в соответствии с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новой схемой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Выполняют операции со знаками и символами. Выделяют объекты и процессы с точки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зрения целого и частей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Сличают свой способ действия с эталоном, вносят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коррективы и дополнения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Устанавливают рабочие отношения, учатся эффективно 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сотрудничать и способствовать продуктивной кооперации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электрического тока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Наблюдают  действия электрического тока. Объясняют явление нагревания проводников электрическим током 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Определяют основную и второстепенную информацию. Выделяют количественные характеристики объектов, заданные словами 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Ставят учебную задачу на основе соотнесения известного и неизвестного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Вступают в диалог, участвуют в коллективном обсуждении проблем, учатся владеть монологической и диалогической формами речи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КСР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Сила тока. Амперметр</w:t>
            </w:r>
          </w:p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3 "Сборка электрической цепи и Сила тока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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осмысление, конкретизация и отработка ЗУН и СУД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Измеряют силу тока в электрической цепи. Знают и выполняют правила безопасности при работе с источниками электрического тока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Сличают свой способ действия с эталоном, вносят коррективы и дополнения в способ своих действий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Работают в группе, 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Электрическое напряжение. Вольтметр Лабораторная работа № 4 "Измерение напряжения на различных участках электрической цепи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Знают и выполняют правила безопасности при работе с источниками электрического тока.  Измеряют напряжение на участке цепи 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Сличают свой способ действия с эталоном, вносят коррективы и дополнения в способ своих действий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Работают в группе, 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Зависимость силы тока от напряжения. Электрическое сопротивление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181F8B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 xml:space="preserve">Исследуют зависимость силы тока в проводнике от напряжения на его концах. Измеряют электрическое сопротивление 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Умеют заменять термины определениями. Устанавливают причинно-следственные связи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Составляют план и последовательность действий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181F8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1F8B">
              <w:rPr>
                <w:rFonts w:ascii="Times New Roman" w:hAnsi="Times New Roman" w:cs="Times New Roman"/>
                <w:sz w:val="18"/>
                <w:szCs w:val="18"/>
              </w:rPr>
              <w:t>Работают в группе, устанавливают рабочие отношения, учатся эффективно сотрудничать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КСР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 xml:space="preserve">Закон Ома Лабораторная работа № 5 </w:t>
            </w: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"Измерение сопротивления проводника при помощи амперметра и вольтметра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е, конкретизация и отработка ЗУН и СУД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Знают и выполняют правила безопасности при работе с источниками электрического тока.  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Измеряют электрическое сопротивление 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Устанавливают причинно-следственные связи. Выражают смысл 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ситуации различными средствами (рисунки, символы, схемы, знаки)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Самостоятельно формулируют познавательную цель и строят 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действия в соответствии с 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Работают в группе, учатся аргументировать свою точку 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зрения, спорить и отстаивать свою позицию невраждебным для оппонентов образом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Закон Ома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Вычисляют силу тока, напряжение и сопротивления участка цепи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Проводят анализ способов решения задачи с точки зрения их рациональности и экономичности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Вступают в диалог, с достаточной полнотой и точностью выражают свои мысли в соотоветствии с задачами и условиями коммуникации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Удельное сопротивление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СУД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Наблюдают зависимость сопротивления проводника от его длины, площади поперечного сечения и от рода вещества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Анализируют условия и требования задачи, умеют выбирать обобщенные стратегии решения задачи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Интересуются чужим мнением и высказывают свое. Умеют слушать и слышать друг друга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ФД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Реостаты Лабораторная работа № 6 "Регулирование силы тока реостатом"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Объясняют устройство, принцип действия и назначение реостатов. Регулируют силу тока в цепи с помощью реостата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Определяют основную и второстепенную информацию. Выделяют обобщенный смысл и формальную структуру задачи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 достаточной полнотой и точностью выражают свои мысли в соотоветствии с задачами и условиями коммуникации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Последовательное соединение проводников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Составляют схемы и собирают цепи с последовательным соединением элементов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Самостоятельно создают алгоритмы деятельности при решении проблем  поискового характера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Сличают свой способ действия с эталоном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Вступают в диалог, участвуют в коллективном обсуждении, учатся владеть монологической и диалогической формами речи 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E9230C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Параллельное соединение проводников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отработка ЗУН и СУД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Составляют схемы и собирают цепи с параллельным соединением элементов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Самостоятельно создают алгоритмы деятельности при решении проблем  поискового характера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Сличают свой способ действия с эталоном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Вступают в диалог, участвуют в коллективном обсуждении, учатся владеть монологической и диалогической 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формами речи 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КСР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Применение закона Ома для расчета электрических цепей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Обобщение и систематизация материала. Коррекция знаний и способов действий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Составляют схемы и рассчитывают цепи с последовательным и параллельным соединением элементов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Выделяют обобщенный смысл и формальную структуру задачи. Выделяют объекты и процессы с точки зрения целого и частей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Вносят коррективы и дополнения в способ своих действий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Работают в группе, 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КСР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на тему:» Расчет сопротивления, силы тока и напряжения на участке цепи»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Развернутое оценивание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предъявление результатов освоения способа действия и его применения в конкретно-практическ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их ситуациях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Демонстрируют умение вычислять силу тока, напряжение и сопротивление на отдельных участках цепи с последовательным и параллельным соединением проводников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Выбирают наиболее эффективные способы решения задач. Осознанно и произвольно строят речевые высказывания в письменной форме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Описывают содержание совершаемых действий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trHeight w:val="3225"/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Работа и мощность электрического тока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учебной задачи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поиск и открытие нового способа действия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Измеряют работу и мощность электрического тока. Объясняют устройство и принцип действия ваттметров и счетчиков электроэнергии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Осуществляют поиск и выделение необходимой информации.  Выделяют количественные характеристики объектов, заданные словами. Анализируют объект, выделяя существенные и несущественные признаки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Умеют (или развивают способность) с помощью вопросов добывать недостающую информацию. 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Закон Джоуля-Ленца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Объясняют явление нагревания проводников электрическим током на основе знаний о строении вещества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Выбирают вид графической модели, адекватной выделенным смысловым единицам. Строят логические цепи рассуждений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КСР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Решение задач на тему:» Расчет количества теплоты»  Л/р № 7 "Измерение мощности и работы тока в электрической лампе"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Измеряют и сравнивают силу тока в цепи, работу и мощность электрического тока в лампе накаливания и в энергосберегающей лампе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Выделяют обобщенный смысл и формальную структуру задачи. Выбирают, сопоставляют и обосновывают способы решения задачи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Вносят коррективы и дополнения в способ своих действий в случае расхождения эталона и реального действия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Учатся управлять поведением партнера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убеждать его, контролировать, корректировать и оценивать его действия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Лампа накаливания. Нагревательные приборы. Предохранители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конкретно-практическ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Знают и выполняют правила безопасности при работе с источниками электрического тока. Умеют охарактеризовать способы энергосбережения, применяемые в быту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Анализируют объекты, выделяя существенные и несущественные признаки. Извлекают необходимую информацию из текстов различных жанров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Принимают познавательную цель, сохраняют ее , регулируют процесс выполнения познавательной задачи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Планируют общие способы работы. 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Электрические явления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Обобщение и систематизация знаний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Работают с "картой знаний", добавляют пояснения и комментарии к индивидуальному образовательному маршруту 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Структурируют знания. Выбирают основания и критерии для сравнения, сериации, классификации объектов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Осознают качество и уровень усвоения 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Электрические явления в природе и технике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Коррекция знаний и способов действий/</w:t>
            </w:r>
          </w:p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Моделирующая игра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Выполняют творческие  задания по теме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Ориентируются и воспринимают тексты разных стилей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Оценивают  достигнутый  результат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Определяют цели и функции участников, способы взаимодействия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Электрические явления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Развернутое оценивание. Коррекция знаний и способов действий/Консультация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Работают на тренажере (интерактивные проверочные тесты). Проверяют уровень усвоения и качество знаний по теме, устраняют "белые пятна"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Составляют целое из частей, самостоятельно достраивая, восполняя недостающие компоненты. Выражают смысл ситуации различными средствами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Развивают способность с помощью вопросов добывать  информацию, демонстрируют способность к эмпатии, стремление устанавливать отношения 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взаимопонимания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ФД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E9230C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4"Электрические явления"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Развернутое оценивание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предъявление результатов освоения способа действия и его применения в конкретно-практических ситуациях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Демонстрируют умение решать задачи по теме "Электрические явления"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Выбирают наиболее эффективные способы решения задач. Осознанно и произвольно строят речевые высказывания в письменной форме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F8B" w:rsidRPr="003332EB" w:rsidTr="00181F8B">
        <w:trPr>
          <w:jc w:val="center"/>
        </w:trPr>
        <w:tc>
          <w:tcPr>
            <w:tcW w:w="5000" w:type="pct"/>
            <w:gridSpan w:val="16"/>
            <w:tcBorders>
              <w:top w:val="single" w:sz="6" w:space="0" w:color="auto"/>
              <w:bottom w:val="single" w:sz="6" w:space="0" w:color="auto"/>
            </w:tcBorders>
          </w:tcPr>
          <w:p w:rsidR="00181F8B" w:rsidRPr="00181F8B" w:rsidRDefault="00181F8B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Электромагнитные явления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часов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E9230C" w:rsidRDefault="00F76353" w:rsidP="00E923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23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Магнитное поле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Постановка и решение учебной задачи, открытие нового способа 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действий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Исследуют действие электрического тока на магнитную стрелку 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Выделяют и формулируют проблему. Строят логические цепи рассуждений. Устанавливают причинно-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следственные связи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Используют адекватные языковые средства для отображения своих чувств, мыслей и 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побуждений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Электромагниты Л/р № 8 "Сборка электромагнита и испытание его действия"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Наблюдают магнитное действие катушки с током. Изготавливают электромагнит, испытывают его действия, исследуют зависимость свойств  электромагнита от силы тока и наличия сердечника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Выполняют операции со знаками и символами. Умеют заменять термины определениями. Выделяют объекты и процессы с точки зрения целого и частей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Постоянные магниты. Магнитное поле Земли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конкретно-практическ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Изучают явления намагничивания вещества. Наблюдают структуру магнитного поля постоянных магнитов. Обнаруживают магнитное поле Земли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Осуществляют поиск и выделение необходимой информации. Выдвигают и обосновывают гипотезы, предлагают способы их проверки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Составляют план и последовательность действий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Развивают умение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Действие магнитного поля на проводник с током. Электрический двигатель Л/р № 9 "Изучение электрического двигателя постоянного тока»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Обнаруживают действие магнитного поля на проводник с током. Изучают принцип действия электродвигателя. Собирают и испытывают модель электрического двигателя постоянного тока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Анализируют объект, выделяя существенные и несущественные признаки. Выражают смысл ситуации различными средствами (рисунки, символы, схемы, знаки)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Работают в группе. Учатся аргументировать свою точку зрения, спорить и отстаивать свою позицию невраждебным для оппонентов образом, слушать и слышать друг друга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конкретно-практическ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Изучают устройство и принцип действия амперметра и вольтметра. Объясняют устройство, принцип действия и применение электромагнитных реле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Анализируют объекты, выделяя существенные и несущественные признаки. Строят логические цепи рассуждений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Ставят учебную задачу на основе соотнесения известного и неизвестного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Учатся 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Развернутое оценивание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предъявление результатов освоения способа действия и его применения в конкретно-практических ситуациях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Демонстрируют результаты исследовательских работ: метеоявления, "магнетизм" животных и растений, использование магнитов в быту и технике 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Ориентируются и воспринимают тексты разных стилей. Осознанно и произвольно строят речевые высказывания в устной и письменной форме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Придерживаются морально-этических и психологических принципов общения и сотрудничества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F8B" w:rsidRPr="003332EB" w:rsidTr="00181F8B">
        <w:trPr>
          <w:jc w:val="center"/>
        </w:trPr>
        <w:tc>
          <w:tcPr>
            <w:tcW w:w="5000" w:type="pct"/>
            <w:gridSpan w:val="16"/>
            <w:tcBorders>
              <w:top w:val="single" w:sz="6" w:space="0" w:color="auto"/>
              <w:bottom w:val="single" w:sz="6" w:space="0" w:color="auto"/>
            </w:tcBorders>
          </w:tcPr>
          <w:p w:rsidR="00181F8B" w:rsidRPr="00181F8B" w:rsidRDefault="00181F8B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Световые явления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часов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Источники света. Прямолинейное распространение света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Постановка и решение учебной задачи, открытие нового способа 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действий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Наблюдают и объясняют образование тени и полутени. Изображают на рисунках области тени и полутени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Отражение света. Плоское зеркало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Решение учебной задачи, открытие нового способа действий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Исследуют свойства изображения в зеркале. Строят изображения, получаемые с помощью плоских зеркальных поверхностей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Умеют выбирать обобщенные стратегии решения задачи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Сличают способ своих действий с заданным эталоном, обнаруживают отклонения и отличия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Преломление света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Решение учебной задачи, открытие нового способа действий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Наблюдают преломление света, изображают ход лучей через преломляющую призму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Сличают свой способ действия с эталоном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КСР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181F8B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Линзы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Наблюдают ход лучей через выпуклые и вогнутые линзы. Измеряют фокусное расстояние собирающей линзы. Изображают ход лучей через линзу. Вычисляют увеличение линзы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Выбирают, сопоставляют и обосновывают способы решения задачи. Выражают структуру задачи разными средствами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Принимают познавательную цель, сохраняют ее при выполнении учебных действий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Придерживаются морально-этических и психологических принципов общения и сотрудничества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ФД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Линзы Л/р № 10 "Получение изображения при помощи линзы"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конкретно-практических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Получают изображение с помощью собирающей линзы. Составляют алгоритм построения изображений в собирающих и рассеивающих линзах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Выделяют обобщенный смысл и формальную структуру задачи. Выбирают знаково-символические средства для построения модели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Учатся организовывать и планировать учебное сотрудничество с учителем и сверстниками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Оптические приборы. Оптические явления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Решение частных задач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осмысление, конкретизация и отработка ЗУН и СУД при решении конкретно-практическ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их задач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Наблюдают оптические явления, выполняют построение хода лучей, необходимого для получения оптических эффектов, изучают устройство телескопа и микроскопа 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Применяют методы информационного поиска, самостоятельно создают алгоритмы деятельности при решении задач творческого и поискового характера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Работают в группе.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Световые явления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Обобщение и систематизация знаний. Коррекция знаний и способов действий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Работают с "картой знаний": дополняют, корректируют, структурируют. Демонстрируют результаты исследовательской и проектной деятельности 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Структурируют знания. Выбирают, сопоставляют и обосновывают способы решения задачи. Выбирают основания и критерии для сравнения и, классификации объектов 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Вносят коррективы и дополнения в способ своих действий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Умеют представлять конкретное содержание и сообщать его в письменной и устной форме, учатся эффективно сотрудничать и способствовать продуктивной кооперации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ФД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 на тему : «Световые явления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Развернутое оценивание 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 предъявление результатов освоения способа действия и его применения в конкретно-практическ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их ситуациях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Демонстрируют умение объяснять оптические явления, строить изображения предметов, получаемые при помощи линз и зеркал, вычислять оптическую силу, фокусное расстояние линзы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Выбирают наиболее эффективные способы решения задач. Осознанно и произвольно строят речевые высказывания в письменной форме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Описывают содержание совершаемых действий, используют адекватные языковые средства для отображения своих мыслей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F8B" w:rsidRPr="003332EB" w:rsidTr="00181F8B">
        <w:trPr>
          <w:jc w:val="center"/>
        </w:trPr>
        <w:tc>
          <w:tcPr>
            <w:tcW w:w="5000" w:type="pct"/>
            <w:gridSpan w:val="16"/>
            <w:tcBorders>
              <w:top w:val="single" w:sz="6" w:space="0" w:color="auto"/>
              <w:bottom w:val="single" w:sz="6" w:space="0" w:color="auto"/>
            </w:tcBorders>
          </w:tcPr>
          <w:p w:rsidR="00181F8B" w:rsidRPr="00181F8B" w:rsidRDefault="00181F8B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Обобщающее повторение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C8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часа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"Век пара и электричества"</w:t>
            </w:r>
          </w:p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Творческие отчеты. Предъявление результатов проектной и исследовательской деятельности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Демонстрируют умение объяснять тепловые, электромагнитные и световые явления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Осознанно и произвольно строят речевые высказывания в устной и письменной форме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Физика и мир, в котором мы живем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Обобщение и систематизация материала. Развернутое оценивание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Работают с "картой знаний", детализируя и уточняя общую картину. Добавляют связи между разделами, изученными в 7</w:t>
            </w:r>
            <w:r w:rsidRPr="002973CE">
              <w:rPr>
                <w:rFonts w:ascii="Times New Roman" w:hAnsi="Times New Roman" w:cs="Times New Roman"/>
                <w:noProof/>
                <w:sz w:val="18"/>
                <w:szCs w:val="18"/>
              </w:rPr>
              <w:t>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8 классах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Структурируют знания. Устанавливают причинно-следственные связи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Выделяют и осознают то, что уже усвоено и что еще подлежит усвоению, осознают качество и уровень усвоения 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Проявляют готовность адекватно реагировать на нужды других, оказывать помощь и эмоциональную поддержку партнерам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КСР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 на тему : Тепловые, электрические, магнитные и световые явления»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Демонстрируют умение применять теоретические знания на практике, решать задачи на применение знаний, полученных при изучении курса физики 8 класса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Выбирают наиболее эффективные способы решения задач. Осознанно и произвольно строят речевые высказывания в письменной форме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Осознают качество и уровень усвоения. Оценивают  достигнутый  результат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Описывают содержание совершаемых действий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181F8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"Какая странная планета..."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Демонстрируют знания о природе важнейших физических явлений окружающего мира, понимание смысла физических законов и умение применять полученные знания для решения творческих задач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Выбирают, сопоставляют и обосновывают способы решения задач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Предвосхищают результат, самостоятельно формулируют познавательную цель и строят действия в соответствии с 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>Проявляют готовность адекватно реагировать на нужды других, оказывать помощь и эмоциональную поддержку партнерам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53" w:rsidRPr="003332EB" w:rsidTr="00E9230C">
        <w:trPr>
          <w:jc w:val="center"/>
        </w:trPr>
        <w:tc>
          <w:tcPr>
            <w:tcW w:w="2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181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1F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6353" w:rsidRPr="003332EB" w:rsidRDefault="00F76353" w:rsidP="00A53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"Какая странная планета..."</w:t>
            </w:r>
          </w:p>
        </w:tc>
        <w:tc>
          <w:tcPr>
            <w:tcW w:w="2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Демонстрируют знания о природе важнейших физических явлений окружающего мира, понимание смысла физических законов и умение применять полученные знания для 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решения творческих задач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Выбирают, сопоставляют и обосновывают способы решения задач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t xml:space="preserve">Предвосхищают результат, самостоятельно формулируют познавательную цель и строят действия в соответствии с 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ней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353" w:rsidRPr="002973CE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Проявляют готовность адекватно реагировать на нужды других, оказывать помощь и эмоциональную </w:t>
            </w:r>
            <w:r w:rsidRPr="00297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поддержку партнерам</w:t>
            </w:r>
          </w:p>
        </w:tc>
        <w:tc>
          <w:tcPr>
            <w:tcW w:w="45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EB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6353" w:rsidRPr="003332EB" w:rsidRDefault="00F76353" w:rsidP="00A53611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353" w:rsidRPr="003332EB" w:rsidRDefault="00F76353" w:rsidP="00F763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6353" w:rsidRPr="003332EB" w:rsidRDefault="00F76353" w:rsidP="00F763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6353" w:rsidRPr="003332EB" w:rsidRDefault="00F76353" w:rsidP="00F76353">
      <w:pPr>
        <w:autoSpaceDE w:val="0"/>
        <w:autoSpaceDN w:val="0"/>
        <w:adjustRightInd w:val="0"/>
        <w:spacing w:before="300" w:after="75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6353" w:rsidRPr="003332EB" w:rsidRDefault="00F76353" w:rsidP="00F76353">
      <w:pPr>
        <w:autoSpaceDE w:val="0"/>
        <w:autoSpaceDN w:val="0"/>
        <w:adjustRightInd w:val="0"/>
        <w:spacing w:before="300" w:after="75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6353" w:rsidRPr="003332EB" w:rsidRDefault="00F76353" w:rsidP="00F76353">
      <w:pPr>
        <w:autoSpaceDE w:val="0"/>
        <w:autoSpaceDN w:val="0"/>
        <w:adjustRightInd w:val="0"/>
        <w:spacing w:before="300" w:after="75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6353" w:rsidRPr="003332EB" w:rsidRDefault="00F76353" w:rsidP="00F76353">
      <w:pPr>
        <w:autoSpaceDE w:val="0"/>
        <w:autoSpaceDN w:val="0"/>
        <w:adjustRightInd w:val="0"/>
        <w:spacing w:before="300" w:after="75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F76353" w:rsidRPr="003332EB" w:rsidSect="005136C2">
          <w:pgSz w:w="15840" w:h="12240" w:orient="landscape"/>
          <w:pgMar w:top="851" w:right="1134" w:bottom="1701" w:left="1134" w:header="720" w:footer="720" w:gutter="0"/>
          <w:cols w:space="720"/>
          <w:noEndnote/>
        </w:sectPr>
      </w:pPr>
    </w:p>
    <w:p w:rsidR="00F76353" w:rsidRPr="003332EB" w:rsidRDefault="00F76353" w:rsidP="00F76353">
      <w:pPr>
        <w:autoSpaceDE w:val="0"/>
        <w:autoSpaceDN w:val="0"/>
        <w:adjustRightInd w:val="0"/>
        <w:spacing w:before="300" w:after="75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6353" w:rsidRPr="00C8751A" w:rsidRDefault="00F76353" w:rsidP="00F76353">
      <w:pPr>
        <w:autoSpaceDE w:val="0"/>
        <w:autoSpaceDN w:val="0"/>
        <w:adjustRightInd w:val="0"/>
        <w:spacing w:before="300" w:after="75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51A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оснащение учебного процесса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>Интернет-ресурсы: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1. Библиотека – всё по предмету «Физика». – Режим доступа : http://www.proshkolu.ru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2. Видеоопыты на уроках. – Режим доступа : http://fizika-class.narod.ru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 xml:space="preserve">3. Единая коллекция цифровых образовательных ресурсов. – Режим доступа : http://school-collection.edu.ru 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4. Интересные материалы к урокам физики по темам; тесты по темам; наглядные пособия к урокам. – Режим доступа : http://class-fizika.narod.ru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5. Цифровые образовательные ресурсы. – Режим доступа : http://www.openclass.ru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 xml:space="preserve">6. Электронные учебники по физике. – Режим доступа : http://www.fizika.ru </w:t>
      </w:r>
    </w:p>
    <w:p w:rsidR="00F76353" w:rsidRPr="003332EB" w:rsidRDefault="00F76353" w:rsidP="00F76353">
      <w:pPr>
        <w:autoSpaceDE w:val="0"/>
        <w:autoSpaceDN w:val="0"/>
        <w:adjustRightInd w:val="0"/>
        <w:spacing w:before="75" w:line="264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>Информационно-коммуникативные средства:</w:t>
      </w:r>
    </w:p>
    <w:p w:rsidR="00F76353" w:rsidRPr="003332EB" w:rsidRDefault="00F76353" w:rsidP="00F76353">
      <w:pPr>
        <w:shd w:val="clear" w:color="auto" w:fill="FFFFFF"/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2EB">
        <w:rPr>
          <w:rFonts w:ascii="Times New Roman" w:hAnsi="Times New Roman" w:cs="Times New Roman"/>
          <w:color w:val="000000"/>
          <w:sz w:val="24"/>
          <w:szCs w:val="24"/>
        </w:rPr>
        <w:t>1. Открытая физика 1.1 (СD).</w:t>
      </w:r>
    </w:p>
    <w:p w:rsidR="00F76353" w:rsidRPr="003332EB" w:rsidRDefault="00F76353" w:rsidP="00F76353">
      <w:pPr>
        <w:shd w:val="clear" w:color="auto" w:fill="FFFFFF"/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2EB">
        <w:rPr>
          <w:rFonts w:ascii="Times New Roman" w:hAnsi="Times New Roman" w:cs="Times New Roman"/>
          <w:color w:val="000000"/>
          <w:sz w:val="24"/>
          <w:szCs w:val="24"/>
        </w:rPr>
        <w:t>2. Живая физика. Учебно-методический комплект (СD).</w:t>
      </w:r>
    </w:p>
    <w:p w:rsidR="00F76353" w:rsidRPr="003332EB" w:rsidRDefault="00F76353" w:rsidP="00F76353">
      <w:pPr>
        <w:shd w:val="clear" w:color="auto" w:fill="FFFFFF"/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2EB">
        <w:rPr>
          <w:rFonts w:ascii="Times New Roman" w:hAnsi="Times New Roman" w:cs="Times New Roman"/>
          <w:color w:val="000000"/>
          <w:sz w:val="24"/>
          <w:szCs w:val="24"/>
        </w:rPr>
        <w:t>3. От плуга до лазера 2.0 (СD).</w:t>
      </w:r>
    </w:p>
    <w:p w:rsidR="00F76353" w:rsidRPr="003332EB" w:rsidRDefault="00F76353" w:rsidP="00F76353">
      <w:pPr>
        <w:shd w:val="clear" w:color="auto" w:fill="FFFFFF"/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2EB">
        <w:rPr>
          <w:rFonts w:ascii="Times New Roman" w:hAnsi="Times New Roman" w:cs="Times New Roman"/>
          <w:color w:val="000000"/>
          <w:sz w:val="24"/>
          <w:szCs w:val="24"/>
        </w:rPr>
        <w:t>4. Большая энциклопедия Кирилла и Мефодия (все предметы) (СD).</w:t>
      </w:r>
    </w:p>
    <w:p w:rsidR="00F76353" w:rsidRPr="003332EB" w:rsidRDefault="00F76353" w:rsidP="00F76353">
      <w:pPr>
        <w:shd w:val="clear" w:color="auto" w:fill="FFFFFF"/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2EB">
        <w:rPr>
          <w:rFonts w:ascii="Times New Roman" w:hAnsi="Times New Roman" w:cs="Times New Roman"/>
          <w:color w:val="000000"/>
          <w:sz w:val="24"/>
          <w:szCs w:val="24"/>
        </w:rPr>
        <w:t>5. Виртуальные лабораторные работы  по физике (</w:t>
      </w:r>
      <w:r w:rsidRPr="003332EB">
        <w:rPr>
          <w:rFonts w:ascii="Times New Roman" w:hAnsi="Times New Roman" w:cs="Times New Roman"/>
          <w:sz w:val="24"/>
          <w:szCs w:val="24"/>
        </w:rPr>
        <w:t>7–9 кл.</w:t>
      </w:r>
      <w:r w:rsidRPr="003332EB">
        <w:rPr>
          <w:rFonts w:ascii="Times New Roman" w:hAnsi="Times New Roman" w:cs="Times New Roman"/>
          <w:color w:val="000000"/>
          <w:sz w:val="24"/>
          <w:szCs w:val="24"/>
        </w:rPr>
        <w:t>) (СD).</w:t>
      </w:r>
    </w:p>
    <w:p w:rsidR="00F76353" w:rsidRPr="003332EB" w:rsidRDefault="00F76353" w:rsidP="00F76353">
      <w:pPr>
        <w:shd w:val="clear" w:color="auto" w:fill="FFFFFF"/>
        <w:autoSpaceDE w:val="0"/>
        <w:autoSpaceDN w:val="0"/>
        <w:adjustRightInd w:val="0"/>
        <w:spacing w:line="252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2EB">
        <w:rPr>
          <w:rFonts w:ascii="Times New Roman" w:hAnsi="Times New Roman" w:cs="Times New Roman"/>
          <w:color w:val="000000"/>
          <w:sz w:val="24"/>
          <w:szCs w:val="24"/>
        </w:rPr>
        <w:t>6. 1С:Школа. Физика. 7–11 кл. Библиотека наглядных пособий (СD).</w:t>
      </w:r>
    </w:p>
    <w:p w:rsidR="00F76353" w:rsidRPr="003332EB" w:rsidRDefault="00F76353" w:rsidP="00F76353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2EB">
        <w:rPr>
          <w:rFonts w:ascii="Times New Roman" w:hAnsi="Times New Roman" w:cs="Times New Roman"/>
          <w:color w:val="000000"/>
          <w:sz w:val="24"/>
          <w:szCs w:val="24"/>
        </w:rPr>
        <w:t>7. Электронное приложение к книге Н. А. Янушевской «Повторение и контроль знаний по физике на уроках и внеклассных мероприятиях. 7–9 классы» (СD).</w:t>
      </w:r>
    </w:p>
    <w:p w:rsidR="00F76353" w:rsidRPr="003332EB" w:rsidRDefault="00F76353" w:rsidP="00F76353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6353" w:rsidRPr="003332EB" w:rsidRDefault="00F76353" w:rsidP="00F76353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6353" w:rsidRPr="003332EB" w:rsidRDefault="00F76353" w:rsidP="00F76353">
      <w:pPr>
        <w:autoSpaceDE w:val="0"/>
        <w:autoSpaceDN w:val="0"/>
        <w:adjustRightInd w:val="0"/>
        <w:spacing w:before="300" w:after="75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Личностные, метапредметные и предметные результаты </w:t>
      </w:r>
      <w:r w:rsidRPr="003332EB">
        <w:rPr>
          <w:rFonts w:ascii="Times New Roman" w:hAnsi="Times New Roman" w:cs="Times New Roman"/>
          <w:b/>
          <w:bCs/>
          <w:sz w:val="24"/>
          <w:szCs w:val="24"/>
        </w:rPr>
        <w:br/>
        <w:t>освоения содержания курса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В примерной программе по физике для 7</w:t>
      </w:r>
      <w:r w:rsidRPr="003332EB">
        <w:rPr>
          <w:rFonts w:ascii="Times New Roman" w:hAnsi="Times New Roman" w:cs="Times New Roman"/>
          <w:noProof/>
          <w:sz w:val="24"/>
          <w:szCs w:val="24"/>
        </w:rPr>
        <w:t></w:t>
      </w:r>
      <w:r w:rsidRPr="003332EB">
        <w:rPr>
          <w:rFonts w:ascii="Times New Roman" w:hAnsi="Times New Roman" w:cs="Times New Roman"/>
          <w:sz w:val="24"/>
          <w:szCs w:val="24"/>
        </w:rPr>
        <w:t>9 классов основной школы, составленной на основе федерального государственного образовательного стандарта, определены требования к результатам освоения образовательной программы основного общего образования.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3332EB">
        <w:rPr>
          <w:rFonts w:ascii="Times New Roman" w:hAnsi="Times New Roman" w:cs="Times New Roman"/>
          <w:sz w:val="24"/>
          <w:szCs w:val="24"/>
        </w:rPr>
        <w:t xml:space="preserve"> обучения физике в основной школе являются: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1) сформированность познавательных интересов, интеллектуальных и творческих способностей учащихся;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lastRenderedPageBreak/>
        <w:t>2) 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общества; уважение к творцам науки и техники; отношение к физике как элементу общечеловеческой культуры;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3) самостоятельность в приобретении новых знаний и практических умений;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4) готовность к выбору жизненного пути в соответствии с собственными интересами и возможностями;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5) мотивация образовательной деятельности школьников на основе личностно ориентированного подхода;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6) формирование ценностного отношения друг к другу, учителю, авторам открытий и изобретений, результатам обучения.</w:t>
      </w:r>
    </w:p>
    <w:p w:rsidR="00F76353" w:rsidRPr="003332EB" w:rsidRDefault="00F76353" w:rsidP="00F76353">
      <w:pPr>
        <w:autoSpaceDE w:val="0"/>
        <w:autoSpaceDN w:val="0"/>
        <w:adjustRightInd w:val="0"/>
        <w:spacing w:before="75"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>Метапредметными результатами</w:t>
      </w:r>
      <w:r w:rsidRPr="003332EB">
        <w:rPr>
          <w:rFonts w:ascii="Times New Roman" w:hAnsi="Times New Roman" w:cs="Times New Roman"/>
          <w:sz w:val="24"/>
          <w:szCs w:val="24"/>
        </w:rPr>
        <w:t xml:space="preserve"> обучения физике в основной школе являются:</w:t>
      </w:r>
    </w:p>
    <w:p w:rsidR="00F76353" w:rsidRPr="003332EB" w:rsidRDefault="00F76353" w:rsidP="00F76353">
      <w:pPr>
        <w:autoSpaceDE w:val="0"/>
        <w:autoSpaceDN w:val="0"/>
        <w:adjustRightInd w:val="0"/>
        <w:spacing w:line="268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1) 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деятельности; умением предвидеть возможные результаты своих действий;</w:t>
      </w:r>
    </w:p>
    <w:p w:rsidR="00F76353" w:rsidRPr="003332EB" w:rsidRDefault="00F76353" w:rsidP="00F76353">
      <w:pPr>
        <w:autoSpaceDE w:val="0"/>
        <w:autoSpaceDN w:val="0"/>
        <w:adjustRightInd w:val="0"/>
        <w:spacing w:line="268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2) понимание различий между исходными фактами и гипотезами для их объяснения, теоретическими моделями и реальными объектами;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F76353" w:rsidRPr="003332EB" w:rsidRDefault="00F76353" w:rsidP="00F76353">
      <w:pPr>
        <w:autoSpaceDE w:val="0"/>
        <w:autoSpaceDN w:val="0"/>
        <w:adjustRightInd w:val="0"/>
        <w:spacing w:line="268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3) 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F76353" w:rsidRPr="003332EB" w:rsidRDefault="00F76353" w:rsidP="00F76353">
      <w:pPr>
        <w:autoSpaceDE w:val="0"/>
        <w:autoSpaceDN w:val="0"/>
        <w:adjustRightInd w:val="0"/>
        <w:spacing w:line="268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4) 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F76353" w:rsidRPr="003332EB" w:rsidRDefault="00F76353" w:rsidP="00F76353">
      <w:pPr>
        <w:autoSpaceDE w:val="0"/>
        <w:autoSpaceDN w:val="0"/>
        <w:adjustRightInd w:val="0"/>
        <w:spacing w:line="268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5) развитие монологической и диалогической речи, умений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F76353" w:rsidRPr="003332EB" w:rsidRDefault="00F76353" w:rsidP="00F76353">
      <w:pPr>
        <w:autoSpaceDE w:val="0"/>
        <w:autoSpaceDN w:val="0"/>
        <w:adjustRightInd w:val="0"/>
        <w:spacing w:line="268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6) освоение приемов действий в нестандартных ситуациях, овладение эвристическими методами решения проблем;</w:t>
      </w:r>
    </w:p>
    <w:p w:rsidR="00F76353" w:rsidRPr="003332EB" w:rsidRDefault="00F76353" w:rsidP="00F76353">
      <w:pPr>
        <w:autoSpaceDE w:val="0"/>
        <w:autoSpaceDN w:val="0"/>
        <w:adjustRightInd w:val="0"/>
        <w:spacing w:line="268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7) 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F76353" w:rsidRPr="003332EB" w:rsidRDefault="00F76353" w:rsidP="00F76353">
      <w:pPr>
        <w:autoSpaceDE w:val="0"/>
        <w:autoSpaceDN w:val="0"/>
        <w:adjustRightInd w:val="0"/>
        <w:spacing w:before="75" w:line="268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>Общими предметными результатами</w:t>
      </w:r>
      <w:r w:rsidRPr="003332EB">
        <w:rPr>
          <w:rFonts w:ascii="Times New Roman" w:hAnsi="Times New Roman" w:cs="Times New Roman"/>
          <w:sz w:val="24"/>
          <w:szCs w:val="24"/>
        </w:rPr>
        <w:t xml:space="preserve"> обучения физике в основной школе являются:</w:t>
      </w:r>
    </w:p>
    <w:p w:rsidR="00F76353" w:rsidRPr="003332EB" w:rsidRDefault="00F76353" w:rsidP="00F76353">
      <w:pPr>
        <w:autoSpaceDE w:val="0"/>
        <w:autoSpaceDN w:val="0"/>
        <w:adjustRightInd w:val="0"/>
        <w:spacing w:line="268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lastRenderedPageBreak/>
        <w:t>1) 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F76353" w:rsidRPr="003332EB" w:rsidRDefault="00F76353" w:rsidP="00F76353">
      <w:pPr>
        <w:autoSpaceDE w:val="0"/>
        <w:autoSpaceDN w:val="0"/>
        <w:adjustRightInd w:val="0"/>
        <w:spacing w:line="268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2) 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3) умения применять теоретические знания по физике на практике, решать физические задачи на применение полученных знаний;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4) умения и навыки применения полученных знаний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5) формирование убеждения в закономерной связи и познаваемости явлений природы, объективности научного знания, высокой ценности науки в развитии материальной и духовной культуры людей;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6) 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7) 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F76353" w:rsidRPr="003332EB" w:rsidRDefault="00F76353" w:rsidP="00F76353">
      <w:pPr>
        <w:autoSpaceDE w:val="0"/>
        <w:autoSpaceDN w:val="0"/>
        <w:adjustRightInd w:val="0"/>
        <w:spacing w:before="75"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>Частными предметными результатами</w:t>
      </w:r>
      <w:r w:rsidRPr="003332EB">
        <w:rPr>
          <w:rFonts w:ascii="Times New Roman" w:hAnsi="Times New Roman" w:cs="Times New Roman"/>
          <w:sz w:val="24"/>
          <w:szCs w:val="24"/>
        </w:rPr>
        <w:t xml:space="preserve"> изучения курса физики в 7 классе являются: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1) понимание и способность объяснять такие физические явления, как свободное падение тел, атмосферное давление, плавание тел, диффузия, большая сжимаемость газов, малая сжимаемость жидкостей и твердых тел;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2) умение измерять расстояние, промежуток времени, скорость, массу, силу, работу силы, мощность, кинетическую энергию, потенциальную энергию;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3) овладение экспериментальными методами исследования в процессе самостоятельного изучения зависимости пройденного пути от времени, удлинения пружины от приложенной силы, силы тяжести от массы тела, силы трения скольжения от площади соприкосновения тел и силы нормального давления, силы Архимеда от объема вытесненной воды;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4) понимание смысла основных физических законов и умение применять их на практике (закон всемирного тяготения, законы Паскаля и Архимеда, закон сохранения энергии);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lastRenderedPageBreak/>
        <w:t>5) понимание принципов действия машин, приборов и технических устройств, с которыми каждый человек постоянно встречается в повседневной жизни, и способов обеспечения безопасности при их использовании;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6) 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физики;</w:t>
      </w:r>
    </w:p>
    <w:p w:rsidR="00F76353" w:rsidRPr="003332EB" w:rsidRDefault="00F76353" w:rsidP="00F76353">
      <w:pPr>
        <w:autoSpaceDE w:val="0"/>
        <w:autoSpaceDN w:val="0"/>
        <w:adjustRightInd w:val="0"/>
        <w:spacing w:line="264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7) способность использовать полученные знания, умения и навыки в повседневной жизни (быт, экология, охрана здоровья, охрана окружающей среды, техника безопасности и др.).</w:t>
      </w:r>
    </w:p>
    <w:p w:rsidR="00F76353" w:rsidRPr="003332EB" w:rsidRDefault="00F76353" w:rsidP="00F76353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6353" w:rsidRPr="003332EB" w:rsidRDefault="00F76353" w:rsidP="00F76353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6353" w:rsidRPr="003332EB" w:rsidRDefault="00F76353" w:rsidP="00F76353">
      <w:pPr>
        <w:shd w:val="clear" w:color="auto" w:fill="FFFFFF"/>
        <w:ind w:firstLine="360"/>
        <w:jc w:val="center"/>
        <w:outlineLvl w:val="0"/>
        <w:rPr>
          <w:rFonts w:ascii="Times New Roman" w:hAnsi="Times New Roman" w:cs="Times New Roman"/>
          <w:b/>
          <w:bCs/>
          <w:spacing w:val="-9"/>
          <w:sz w:val="24"/>
          <w:szCs w:val="24"/>
          <w:u w:val="single"/>
        </w:rPr>
      </w:pPr>
      <w:r w:rsidRPr="003332EB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НОРМЫ  ОЦЕНОК ПО </w:t>
      </w:r>
      <w:r w:rsidRPr="003332EB">
        <w:rPr>
          <w:rFonts w:ascii="Times New Roman" w:hAnsi="Times New Roman" w:cs="Times New Roman"/>
          <w:b/>
          <w:bCs/>
          <w:spacing w:val="-9"/>
          <w:sz w:val="24"/>
          <w:szCs w:val="24"/>
          <w:u w:val="single"/>
        </w:rPr>
        <w:t>ФИЗИКЕ</w:t>
      </w:r>
    </w:p>
    <w:p w:rsidR="00F76353" w:rsidRPr="003332EB" w:rsidRDefault="00F76353" w:rsidP="00F76353">
      <w:pPr>
        <w:shd w:val="clear" w:color="auto" w:fill="FFFFFF"/>
        <w:ind w:firstLine="360"/>
        <w:jc w:val="center"/>
        <w:outlineLvl w:val="0"/>
        <w:rPr>
          <w:rFonts w:ascii="Times New Roman" w:hAnsi="Times New Roman" w:cs="Times New Roman"/>
          <w:b/>
          <w:bCs/>
          <w:spacing w:val="-9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pacing w:val="-9"/>
          <w:sz w:val="24"/>
          <w:szCs w:val="24"/>
        </w:rPr>
        <w:t>Нормы  оценок за лабораторную работу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 xml:space="preserve">Оценка «5» </w:t>
      </w:r>
      <w:r w:rsidRPr="003332EB">
        <w:rPr>
          <w:rFonts w:ascii="Times New Roman" w:hAnsi="Times New Roman" w:cs="Times New Roman"/>
          <w:sz w:val="24"/>
          <w:szCs w:val="24"/>
        </w:rPr>
        <w:t>ставится в том случае, если учащийся: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 xml:space="preserve">-         </w:t>
      </w:r>
      <w:r w:rsidRPr="003332EB">
        <w:rPr>
          <w:rFonts w:ascii="Times New Roman" w:hAnsi="Times New Roman" w:cs="Times New Roman"/>
          <w:spacing w:val="-10"/>
          <w:sz w:val="24"/>
          <w:szCs w:val="24"/>
        </w:rPr>
        <w:t xml:space="preserve">выполняет работу в полном объеме с соблюдением необходимой </w:t>
      </w:r>
      <w:r w:rsidRPr="003332EB">
        <w:rPr>
          <w:rFonts w:ascii="Times New Roman" w:hAnsi="Times New Roman" w:cs="Times New Roman"/>
          <w:spacing w:val="-9"/>
          <w:sz w:val="24"/>
          <w:szCs w:val="24"/>
        </w:rPr>
        <w:t>последовательности проведения опытов и измерений;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 xml:space="preserve">-         самостоятельно и рационально монтирует необходимое </w:t>
      </w:r>
      <w:r w:rsidRPr="003332EB">
        <w:rPr>
          <w:rFonts w:ascii="Times New Roman" w:hAnsi="Times New Roman" w:cs="Times New Roman"/>
          <w:spacing w:val="-9"/>
          <w:sz w:val="24"/>
          <w:szCs w:val="24"/>
        </w:rPr>
        <w:t>оборудование, все опыты проводит в условиях и режимах, обеспечивающих получение верных результатов и выводов;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 xml:space="preserve">-         </w:t>
      </w:r>
      <w:r w:rsidRPr="003332EB">
        <w:rPr>
          <w:rFonts w:ascii="Times New Roman" w:hAnsi="Times New Roman" w:cs="Times New Roman"/>
          <w:spacing w:val="-9"/>
          <w:sz w:val="24"/>
          <w:szCs w:val="24"/>
        </w:rPr>
        <w:t>соблюдает требования безопасности труда;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 xml:space="preserve">-         </w:t>
      </w:r>
      <w:r w:rsidRPr="003332EB">
        <w:rPr>
          <w:rFonts w:ascii="Times New Roman" w:hAnsi="Times New Roman" w:cs="Times New Roman"/>
          <w:spacing w:val="-2"/>
          <w:sz w:val="24"/>
          <w:szCs w:val="24"/>
        </w:rPr>
        <w:t xml:space="preserve">в отчете правильно и аккуратно делает все записи, таблицы, </w:t>
      </w:r>
      <w:r w:rsidRPr="003332EB">
        <w:rPr>
          <w:rFonts w:ascii="Times New Roman" w:hAnsi="Times New Roman" w:cs="Times New Roman"/>
          <w:sz w:val="24"/>
          <w:szCs w:val="24"/>
        </w:rPr>
        <w:t>рисунки, чертежи, графики, вычисления;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 xml:space="preserve">-         </w:t>
      </w:r>
      <w:r w:rsidRPr="003332EB">
        <w:rPr>
          <w:rFonts w:ascii="Times New Roman" w:hAnsi="Times New Roman" w:cs="Times New Roman"/>
          <w:spacing w:val="-9"/>
          <w:sz w:val="24"/>
          <w:szCs w:val="24"/>
        </w:rPr>
        <w:t>без ошибок проводит анализ погрешностей (для 8-10 классов).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Оценка «4» </w:t>
      </w:r>
      <w:r w:rsidRPr="003332EB">
        <w:rPr>
          <w:rFonts w:ascii="Times New Roman" w:hAnsi="Times New Roman" w:cs="Times New Roman"/>
          <w:spacing w:val="-4"/>
          <w:sz w:val="24"/>
          <w:szCs w:val="24"/>
        </w:rPr>
        <w:t xml:space="preserve">правомерна в том случае, если выполнены требования к </w:t>
      </w:r>
      <w:r w:rsidRPr="003332EB">
        <w:rPr>
          <w:rFonts w:ascii="Times New Roman" w:hAnsi="Times New Roman" w:cs="Times New Roman"/>
          <w:spacing w:val="-9"/>
          <w:sz w:val="24"/>
          <w:szCs w:val="24"/>
        </w:rPr>
        <w:t>оценке «5», но ученик допустил недочеты или негрубые ошибки.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Оценка «3» </w:t>
      </w:r>
      <w:r w:rsidRPr="003332EB">
        <w:rPr>
          <w:rFonts w:ascii="Times New Roman" w:hAnsi="Times New Roman" w:cs="Times New Roman"/>
          <w:spacing w:val="-2"/>
          <w:sz w:val="24"/>
          <w:szCs w:val="24"/>
        </w:rPr>
        <w:t xml:space="preserve">ставится, если результат выполненной части таков, что </w:t>
      </w:r>
      <w:r w:rsidRPr="003332EB">
        <w:rPr>
          <w:rFonts w:ascii="Times New Roman" w:hAnsi="Times New Roman" w:cs="Times New Roman"/>
          <w:spacing w:val="-11"/>
          <w:sz w:val="24"/>
          <w:szCs w:val="24"/>
        </w:rPr>
        <w:t xml:space="preserve">позволяет получить правильные выводы, но в ходе проведения опыта и </w:t>
      </w:r>
      <w:r w:rsidRPr="003332EB">
        <w:rPr>
          <w:rFonts w:ascii="Times New Roman" w:hAnsi="Times New Roman" w:cs="Times New Roman"/>
          <w:sz w:val="24"/>
          <w:szCs w:val="24"/>
        </w:rPr>
        <w:t>измерений были допущены ошибки.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 xml:space="preserve">Оценка «2» </w:t>
      </w:r>
      <w:r w:rsidRPr="003332EB">
        <w:rPr>
          <w:rFonts w:ascii="Times New Roman" w:hAnsi="Times New Roman" w:cs="Times New Roman"/>
          <w:sz w:val="24"/>
          <w:szCs w:val="24"/>
        </w:rPr>
        <w:t xml:space="preserve">выставляется тогда, когда результаты не позволяют </w:t>
      </w:r>
      <w:r w:rsidRPr="003332EB">
        <w:rPr>
          <w:rFonts w:ascii="Times New Roman" w:hAnsi="Times New Roman" w:cs="Times New Roman"/>
          <w:spacing w:val="-8"/>
          <w:sz w:val="24"/>
          <w:szCs w:val="24"/>
        </w:rPr>
        <w:t xml:space="preserve">получить правильных выводов, если опыты, измерения, вычисления, </w:t>
      </w:r>
      <w:r w:rsidRPr="003332EB">
        <w:rPr>
          <w:rFonts w:ascii="Times New Roman" w:hAnsi="Times New Roman" w:cs="Times New Roman"/>
          <w:sz w:val="24"/>
          <w:szCs w:val="24"/>
        </w:rPr>
        <w:t>наблюдения производились неверно.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Во всех случаях оценка снижается, если ученик не соблюдал требований безопасности труда.</w:t>
      </w:r>
    </w:p>
    <w:p w:rsidR="00F76353" w:rsidRPr="003332EB" w:rsidRDefault="00F76353" w:rsidP="00F76353">
      <w:pPr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F76353" w:rsidRPr="003332EB" w:rsidRDefault="00F76353" w:rsidP="00F76353">
      <w:pPr>
        <w:shd w:val="clear" w:color="auto" w:fill="FFFFFF"/>
        <w:ind w:firstLine="36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Оценки за устный ответ </w:t>
      </w:r>
      <w:r w:rsidRPr="003332EB">
        <w:rPr>
          <w:rFonts w:ascii="Times New Roman" w:hAnsi="Times New Roman" w:cs="Times New Roman"/>
          <w:b/>
          <w:bCs/>
          <w:sz w:val="24"/>
          <w:szCs w:val="24"/>
        </w:rPr>
        <w:t>и контрольную работу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 xml:space="preserve">Оценка «5» </w:t>
      </w:r>
      <w:r w:rsidRPr="003332EB">
        <w:rPr>
          <w:rFonts w:ascii="Times New Roman" w:hAnsi="Times New Roman" w:cs="Times New Roman"/>
          <w:sz w:val="24"/>
          <w:szCs w:val="24"/>
        </w:rPr>
        <w:t>ставится в том случае, если учащийся: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lastRenderedPageBreak/>
        <w:t xml:space="preserve">-         </w:t>
      </w:r>
      <w:r w:rsidRPr="003332EB">
        <w:rPr>
          <w:rFonts w:ascii="Times New Roman" w:hAnsi="Times New Roman" w:cs="Times New Roman"/>
          <w:spacing w:val="-1"/>
          <w:sz w:val="24"/>
          <w:szCs w:val="24"/>
        </w:rPr>
        <w:t xml:space="preserve">Обнаруживает правильное понимание физической сущности </w:t>
      </w:r>
      <w:r w:rsidRPr="003332EB">
        <w:rPr>
          <w:rFonts w:ascii="Times New Roman" w:hAnsi="Times New Roman" w:cs="Times New Roman"/>
          <w:spacing w:val="-8"/>
          <w:sz w:val="24"/>
          <w:szCs w:val="24"/>
        </w:rPr>
        <w:t xml:space="preserve">рассматриваемых явлений и закономерностей, законов и теорий, дает </w:t>
      </w:r>
      <w:r w:rsidRPr="003332EB">
        <w:rPr>
          <w:rFonts w:ascii="Times New Roman" w:hAnsi="Times New Roman" w:cs="Times New Roman"/>
          <w:spacing w:val="-9"/>
          <w:sz w:val="24"/>
          <w:szCs w:val="24"/>
        </w:rPr>
        <w:t xml:space="preserve">точное определение и истолкование основных понятий, законов, теорий, </w:t>
      </w:r>
      <w:r w:rsidRPr="003332EB">
        <w:rPr>
          <w:rFonts w:ascii="Times New Roman" w:hAnsi="Times New Roman" w:cs="Times New Roman"/>
          <w:spacing w:val="-10"/>
          <w:sz w:val="24"/>
          <w:szCs w:val="24"/>
        </w:rPr>
        <w:t xml:space="preserve">а также верное определение физических величин, их единиц и способов </w:t>
      </w:r>
      <w:r w:rsidRPr="003332EB">
        <w:rPr>
          <w:rFonts w:ascii="Times New Roman" w:hAnsi="Times New Roman" w:cs="Times New Roman"/>
          <w:sz w:val="24"/>
          <w:szCs w:val="24"/>
        </w:rPr>
        <w:t>измерения;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-         правильно выполняет чертежи, схемы и графики, сопутствующие ответу;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 xml:space="preserve">-         </w:t>
      </w:r>
      <w:r w:rsidRPr="003332EB">
        <w:rPr>
          <w:rFonts w:ascii="Times New Roman" w:hAnsi="Times New Roman" w:cs="Times New Roman"/>
          <w:spacing w:val="-9"/>
          <w:sz w:val="24"/>
          <w:szCs w:val="24"/>
        </w:rPr>
        <w:t xml:space="preserve">строит ответ по собственному плану, сопровождает рассказ своими примерами, умеет применять знания в новой ситуации при выполнении </w:t>
      </w:r>
      <w:r w:rsidRPr="003332EB">
        <w:rPr>
          <w:rFonts w:ascii="Times New Roman" w:hAnsi="Times New Roman" w:cs="Times New Roman"/>
          <w:sz w:val="24"/>
          <w:szCs w:val="24"/>
        </w:rPr>
        <w:t>практических заданий;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 xml:space="preserve">-         </w:t>
      </w:r>
      <w:r w:rsidRPr="003332EB">
        <w:rPr>
          <w:rFonts w:ascii="Times New Roman" w:hAnsi="Times New Roman" w:cs="Times New Roman"/>
          <w:spacing w:val="-11"/>
          <w:sz w:val="24"/>
          <w:szCs w:val="24"/>
        </w:rPr>
        <w:t xml:space="preserve">может установить связь между изучаемыми и ранее изученными в курсе </w:t>
      </w:r>
      <w:r w:rsidRPr="003332EB">
        <w:rPr>
          <w:rFonts w:ascii="Times New Roman" w:hAnsi="Times New Roman" w:cs="Times New Roman"/>
          <w:spacing w:val="-5"/>
          <w:sz w:val="24"/>
          <w:szCs w:val="24"/>
        </w:rPr>
        <w:t xml:space="preserve">физики вопросами, а также с материалом, усвоенным при изучении </w:t>
      </w:r>
      <w:r w:rsidRPr="003332EB">
        <w:rPr>
          <w:rFonts w:ascii="Times New Roman" w:hAnsi="Times New Roman" w:cs="Times New Roman"/>
          <w:sz w:val="24"/>
          <w:szCs w:val="24"/>
        </w:rPr>
        <w:t>других предметов.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Оценка «4» </w:t>
      </w:r>
      <w:r w:rsidRPr="003332EB">
        <w:rPr>
          <w:rFonts w:ascii="Times New Roman" w:hAnsi="Times New Roman" w:cs="Times New Roman"/>
          <w:spacing w:val="-1"/>
          <w:sz w:val="24"/>
          <w:szCs w:val="24"/>
        </w:rPr>
        <w:t xml:space="preserve">ставится, если ответ удовлетворяет основным требованиям к </w:t>
      </w:r>
      <w:r w:rsidRPr="003332EB">
        <w:rPr>
          <w:rFonts w:ascii="Times New Roman" w:hAnsi="Times New Roman" w:cs="Times New Roman"/>
          <w:spacing w:val="-7"/>
          <w:sz w:val="24"/>
          <w:szCs w:val="24"/>
        </w:rPr>
        <w:t xml:space="preserve">ответу на оценку «5», но в нем не используются собственный план рассказа, </w:t>
      </w:r>
      <w:r w:rsidRPr="003332EB">
        <w:rPr>
          <w:rFonts w:ascii="Times New Roman" w:hAnsi="Times New Roman" w:cs="Times New Roman"/>
          <w:spacing w:val="-5"/>
          <w:sz w:val="24"/>
          <w:szCs w:val="24"/>
        </w:rPr>
        <w:t xml:space="preserve">свои примеры, не применяются знания в новой ситуации, нет связи с ранее </w:t>
      </w:r>
      <w:r w:rsidRPr="003332EB">
        <w:rPr>
          <w:rFonts w:ascii="Times New Roman" w:hAnsi="Times New Roman" w:cs="Times New Roman"/>
          <w:sz w:val="24"/>
          <w:szCs w:val="24"/>
        </w:rPr>
        <w:t>изученным материалом и материалом, усвоенным при изучении других предметов.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 xml:space="preserve">Оценка    «3»    </w:t>
      </w:r>
      <w:r w:rsidRPr="003332EB">
        <w:rPr>
          <w:rFonts w:ascii="Times New Roman" w:hAnsi="Times New Roman" w:cs="Times New Roman"/>
          <w:sz w:val="24"/>
          <w:szCs w:val="24"/>
        </w:rPr>
        <w:t xml:space="preserve">ставится,   если   большая   часть   ответа   удовлетворяет </w:t>
      </w:r>
      <w:r w:rsidRPr="003332EB">
        <w:rPr>
          <w:rFonts w:ascii="Times New Roman" w:hAnsi="Times New Roman" w:cs="Times New Roman"/>
          <w:spacing w:val="-10"/>
          <w:sz w:val="24"/>
          <w:szCs w:val="24"/>
        </w:rPr>
        <w:t xml:space="preserve">требованиям к ответу на оценку «4», но обнаруживаются отдельные пробелы, </w:t>
      </w:r>
      <w:r w:rsidRPr="003332EB">
        <w:rPr>
          <w:rFonts w:ascii="Times New Roman" w:hAnsi="Times New Roman" w:cs="Times New Roman"/>
          <w:spacing w:val="-9"/>
          <w:sz w:val="24"/>
          <w:szCs w:val="24"/>
        </w:rPr>
        <w:t xml:space="preserve">не препятствующие дальнейшему усвоению программного материала; учащийся умеет применять полученные знания при решении простых задач с </w:t>
      </w:r>
      <w:r w:rsidRPr="003332EB">
        <w:rPr>
          <w:rFonts w:ascii="Times New Roman" w:hAnsi="Times New Roman" w:cs="Times New Roman"/>
          <w:spacing w:val="-4"/>
          <w:sz w:val="24"/>
          <w:szCs w:val="24"/>
        </w:rPr>
        <w:t xml:space="preserve">использованием  готовых  формул,  но  затрудняется  при  решении  задач, </w:t>
      </w:r>
      <w:r w:rsidRPr="003332EB">
        <w:rPr>
          <w:rFonts w:ascii="Times New Roman" w:hAnsi="Times New Roman" w:cs="Times New Roman"/>
          <w:sz w:val="24"/>
          <w:szCs w:val="24"/>
        </w:rPr>
        <w:t>требующих преобразование формул.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Оценка «2» </w:t>
      </w:r>
      <w:r w:rsidRPr="003332EB">
        <w:rPr>
          <w:rFonts w:ascii="Times New Roman" w:hAnsi="Times New Roman" w:cs="Times New Roman"/>
          <w:spacing w:val="-1"/>
          <w:sz w:val="24"/>
          <w:szCs w:val="24"/>
        </w:rPr>
        <w:t xml:space="preserve">ставится в том случае, если учащийся не овладел основными </w:t>
      </w:r>
      <w:r w:rsidRPr="003332EB">
        <w:rPr>
          <w:rFonts w:ascii="Times New Roman" w:hAnsi="Times New Roman" w:cs="Times New Roman"/>
          <w:spacing w:val="-9"/>
          <w:sz w:val="24"/>
          <w:szCs w:val="24"/>
        </w:rPr>
        <w:t>знаниями и умениями в соответствии с требованиями программы.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pacing w:val="-9"/>
          <w:sz w:val="24"/>
          <w:szCs w:val="24"/>
        </w:rPr>
        <w:t xml:space="preserve">В письменных контрольных работах также учитывается, какую часть работы </w:t>
      </w:r>
      <w:r w:rsidRPr="003332EB">
        <w:rPr>
          <w:rFonts w:ascii="Times New Roman" w:hAnsi="Times New Roman" w:cs="Times New Roman"/>
          <w:sz w:val="24"/>
          <w:szCs w:val="24"/>
        </w:rPr>
        <w:t>ученик выполнил.</w:t>
      </w:r>
    </w:p>
    <w:p w:rsidR="00F76353" w:rsidRPr="003332EB" w:rsidRDefault="00F76353" w:rsidP="00F76353">
      <w:pPr>
        <w:shd w:val="clear" w:color="auto" w:fill="FFFFFF"/>
        <w:ind w:firstLine="36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>Оценка письменных контрольных работ</w:t>
      </w:r>
    </w:p>
    <w:p w:rsidR="00F76353" w:rsidRPr="003332EB" w:rsidRDefault="00F76353" w:rsidP="00F76353">
      <w:pPr>
        <w:shd w:val="clear" w:color="auto" w:fill="FFFFFF"/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pacing w:val="-12"/>
          <w:sz w:val="24"/>
          <w:szCs w:val="24"/>
        </w:rPr>
        <w:t>Оценка «5»: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3332EB">
        <w:rPr>
          <w:rFonts w:ascii="Times New Roman" w:hAnsi="Times New Roman" w:cs="Times New Roman"/>
          <w:sz w:val="24"/>
          <w:szCs w:val="24"/>
        </w:rPr>
        <w:t xml:space="preserve">        </w:t>
      </w:r>
      <w:r w:rsidRPr="003332EB">
        <w:rPr>
          <w:rFonts w:ascii="Times New Roman" w:hAnsi="Times New Roman" w:cs="Times New Roman"/>
          <w:spacing w:val="-5"/>
          <w:sz w:val="24"/>
          <w:szCs w:val="24"/>
        </w:rPr>
        <w:t>ответ полный и правильный, возможна несущественная ошибка.</w:t>
      </w:r>
    </w:p>
    <w:p w:rsidR="00F76353" w:rsidRPr="003332EB" w:rsidRDefault="00F76353" w:rsidP="00F76353">
      <w:pPr>
        <w:shd w:val="clear" w:color="auto" w:fill="FFFFFF"/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>Оценка «4»: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3332EB">
        <w:rPr>
          <w:rFonts w:ascii="Times New Roman" w:hAnsi="Times New Roman" w:cs="Times New Roman"/>
          <w:sz w:val="24"/>
          <w:szCs w:val="24"/>
        </w:rPr>
        <w:t xml:space="preserve">        </w:t>
      </w:r>
      <w:r w:rsidRPr="003332EB">
        <w:rPr>
          <w:rFonts w:ascii="Times New Roman" w:hAnsi="Times New Roman" w:cs="Times New Roman"/>
          <w:spacing w:val="-3"/>
          <w:sz w:val="24"/>
          <w:szCs w:val="24"/>
        </w:rPr>
        <w:t xml:space="preserve">ответ неполный или доведено не более двух несущественных </w:t>
      </w:r>
      <w:r w:rsidRPr="003332EB">
        <w:rPr>
          <w:rFonts w:ascii="Times New Roman" w:hAnsi="Times New Roman" w:cs="Times New Roman"/>
          <w:sz w:val="24"/>
          <w:szCs w:val="24"/>
        </w:rPr>
        <w:t>ошибок.</w:t>
      </w:r>
    </w:p>
    <w:p w:rsidR="00F76353" w:rsidRPr="003332EB" w:rsidRDefault="00F76353" w:rsidP="00F76353">
      <w:pPr>
        <w:shd w:val="clear" w:color="auto" w:fill="FFFFFF"/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>Оценка «3»: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3332EB">
        <w:rPr>
          <w:rFonts w:ascii="Times New Roman" w:hAnsi="Times New Roman" w:cs="Times New Roman"/>
          <w:sz w:val="24"/>
          <w:szCs w:val="24"/>
        </w:rPr>
        <w:t xml:space="preserve">        </w:t>
      </w:r>
      <w:r w:rsidRPr="003332EB">
        <w:rPr>
          <w:rFonts w:ascii="Times New Roman" w:hAnsi="Times New Roman" w:cs="Times New Roman"/>
          <w:spacing w:val="-4"/>
          <w:sz w:val="24"/>
          <w:szCs w:val="24"/>
        </w:rPr>
        <w:t xml:space="preserve">работа выполнена не менее чем наполовину, допущена одна </w:t>
      </w:r>
      <w:r w:rsidRPr="003332EB">
        <w:rPr>
          <w:rFonts w:ascii="Times New Roman" w:hAnsi="Times New Roman" w:cs="Times New Roman"/>
          <w:spacing w:val="-3"/>
          <w:sz w:val="24"/>
          <w:szCs w:val="24"/>
        </w:rPr>
        <w:t>существенная ошибка и при этом две-три несущественные.</w:t>
      </w:r>
    </w:p>
    <w:p w:rsidR="00F76353" w:rsidRPr="003332EB" w:rsidRDefault="00F76353" w:rsidP="00F76353">
      <w:pPr>
        <w:shd w:val="clear" w:color="auto" w:fill="FFFFFF"/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pacing w:val="-5"/>
          <w:sz w:val="24"/>
          <w:szCs w:val="24"/>
        </w:rPr>
        <w:t>Оценка «2»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3332EB">
        <w:rPr>
          <w:rFonts w:ascii="Times New Roman" w:hAnsi="Times New Roman" w:cs="Times New Roman"/>
          <w:sz w:val="24"/>
          <w:szCs w:val="24"/>
        </w:rPr>
        <w:t xml:space="preserve">        </w:t>
      </w:r>
      <w:r w:rsidRPr="003332EB">
        <w:rPr>
          <w:rFonts w:ascii="Times New Roman" w:hAnsi="Times New Roman" w:cs="Times New Roman"/>
          <w:spacing w:val="-4"/>
          <w:sz w:val="24"/>
          <w:szCs w:val="24"/>
        </w:rPr>
        <w:t>работа выполнена меньше чем наполовину или</w:t>
      </w:r>
      <w:r w:rsidRPr="003332EB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 w:rsidRPr="003332EB">
        <w:rPr>
          <w:rFonts w:ascii="Times New Roman" w:hAnsi="Times New Roman" w:cs="Times New Roman"/>
          <w:spacing w:val="-4"/>
          <w:sz w:val="24"/>
          <w:szCs w:val="24"/>
        </w:rPr>
        <w:t>содержит,    нес</w:t>
      </w:r>
      <w:r w:rsidRPr="003332EB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332EB">
        <w:rPr>
          <w:rFonts w:ascii="Times New Roman" w:hAnsi="Times New Roman" w:cs="Times New Roman"/>
          <w:sz w:val="24"/>
          <w:szCs w:val="24"/>
        </w:rPr>
        <w:t>колько существенных ошибок.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pacing w:val="-8"/>
          <w:sz w:val="24"/>
          <w:szCs w:val="24"/>
        </w:rPr>
        <w:t>При оценке необходимо учитывать требования единого орфографического режима.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pacing w:val="-4"/>
          <w:sz w:val="24"/>
          <w:szCs w:val="24"/>
        </w:rPr>
        <w:lastRenderedPageBreak/>
        <w:t>Оценка за итоговую контрольную работу корректирует пред</w:t>
      </w:r>
      <w:r w:rsidRPr="003332EB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332EB">
        <w:rPr>
          <w:rFonts w:ascii="Times New Roman" w:hAnsi="Times New Roman" w:cs="Times New Roman"/>
          <w:spacing w:val="-2"/>
          <w:sz w:val="24"/>
          <w:szCs w:val="24"/>
        </w:rPr>
        <w:t>шествующие при выставлении отметки за   четверть, полугодие.</w:t>
      </w:r>
    </w:p>
    <w:p w:rsidR="00F76353" w:rsidRPr="003332EB" w:rsidRDefault="00F76353" w:rsidP="00F76353">
      <w:pPr>
        <w:shd w:val="clear" w:color="auto" w:fill="FFFFFF"/>
        <w:ind w:firstLine="36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F76353" w:rsidRPr="003332EB" w:rsidRDefault="00F76353" w:rsidP="00F76353">
      <w:pPr>
        <w:shd w:val="clear" w:color="auto" w:fill="FFFFFF"/>
        <w:ind w:firstLine="360"/>
        <w:jc w:val="center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pacing w:val="-1"/>
          <w:sz w:val="24"/>
          <w:szCs w:val="24"/>
        </w:rPr>
        <w:t>Оценка умений решать расчетные задачи</w:t>
      </w:r>
    </w:p>
    <w:p w:rsidR="00F76353" w:rsidRPr="003332EB" w:rsidRDefault="00F76353" w:rsidP="00F76353">
      <w:pPr>
        <w:shd w:val="clear" w:color="auto" w:fill="FFFFFF"/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>Оценка "5":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3332EB">
        <w:rPr>
          <w:rFonts w:ascii="Times New Roman" w:hAnsi="Times New Roman" w:cs="Times New Roman"/>
          <w:sz w:val="24"/>
          <w:szCs w:val="24"/>
        </w:rPr>
        <w:t>        в логическом рассуждении и решении нет ошибок, задача ре</w:t>
      </w:r>
      <w:r w:rsidRPr="003332EB">
        <w:rPr>
          <w:rFonts w:ascii="Times New Roman" w:hAnsi="Times New Roman" w:cs="Times New Roman"/>
          <w:sz w:val="24"/>
          <w:szCs w:val="24"/>
        </w:rPr>
        <w:softHyphen/>
        <w:t>шена рациональным способом.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t> </w:t>
      </w:r>
    </w:p>
    <w:p w:rsidR="00F76353" w:rsidRPr="003332EB" w:rsidRDefault="00F76353" w:rsidP="00F76353">
      <w:pPr>
        <w:shd w:val="clear" w:color="auto" w:fill="FFFFFF"/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>Оценка "4":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3332EB">
        <w:rPr>
          <w:rFonts w:ascii="Times New Roman" w:hAnsi="Times New Roman" w:cs="Times New Roman"/>
          <w:sz w:val="24"/>
          <w:szCs w:val="24"/>
        </w:rPr>
        <w:t>        в логическом рассуждении и решении нет существенных оши</w:t>
      </w:r>
      <w:r w:rsidRPr="003332EB">
        <w:rPr>
          <w:rFonts w:ascii="Times New Roman" w:hAnsi="Times New Roman" w:cs="Times New Roman"/>
          <w:sz w:val="24"/>
          <w:szCs w:val="24"/>
        </w:rPr>
        <w:softHyphen/>
        <w:t>бок, но задача решена нерациональным способом или допущено не более двух несущественных ошибок.</w:t>
      </w:r>
    </w:p>
    <w:p w:rsidR="00F76353" w:rsidRPr="003332EB" w:rsidRDefault="00F76353" w:rsidP="00F76353">
      <w:pPr>
        <w:shd w:val="clear" w:color="auto" w:fill="FFFFFF"/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>Оценка "3":</w:t>
      </w:r>
    </w:p>
    <w:p w:rsidR="00F76353" w:rsidRPr="003332EB" w:rsidRDefault="00F76353" w:rsidP="00F76353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3332EB">
        <w:rPr>
          <w:rFonts w:ascii="Times New Roman" w:hAnsi="Times New Roman" w:cs="Times New Roman"/>
          <w:sz w:val="24"/>
          <w:szCs w:val="24"/>
        </w:rPr>
        <w:t>        в логическом рассуждении нет существенных ошибок, но допу</w:t>
      </w:r>
      <w:r w:rsidRPr="003332EB">
        <w:rPr>
          <w:rFonts w:ascii="Times New Roman" w:hAnsi="Times New Roman" w:cs="Times New Roman"/>
          <w:sz w:val="24"/>
          <w:szCs w:val="24"/>
        </w:rPr>
        <w:softHyphen/>
        <w:t>щена существенная ошибка в математических расчётах.</w:t>
      </w:r>
    </w:p>
    <w:p w:rsidR="00F76353" w:rsidRPr="003332EB" w:rsidRDefault="00F76353" w:rsidP="00F76353">
      <w:pPr>
        <w:shd w:val="clear" w:color="auto" w:fill="FFFFFF"/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32EB">
        <w:rPr>
          <w:rFonts w:ascii="Times New Roman" w:hAnsi="Times New Roman" w:cs="Times New Roman"/>
          <w:b/>
          <w:bCs/>
          <w:sz w:val="24"/>
          <w:szCs w:val="24"/>
        </w:rPr>
        <w:t>Оценка "2":</w:t>
      </w:r>
    </w:p>
    <w:p w:rsidR="00F76353" w:rsidRPr="003332EB" w:rsidRDefault="00F76353" w:rsidP="00F76353">
      <w:pPr>
        <w:autoSpaceDE w:val="0"/>
        <w:autoSpaceDN w:val="0"/>
        <w:adjustRightInd w:val="0"/>
        <w:spacing w:before="300" w:after="75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2EB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3332EB">
        <w:rPr>
          <w:rFonts w:ascii="Times New Roman" w:hAnsi="Times New Roman" w:cs="Times New Roman"/>
          <w:sz w:val="24"/>
          <w:szCs w:val="24"/>
        </w:rPr>
        <w:t>        имеются существенные ошибки в логическом рассужден</w:t>
      </w:r>
    </w:p>
    <w:p w:rsidR="00E71233" w:rsidRPr="003332EB" w:rsidRDefault="00E71233" w:rsidP="005543FA">
      <w:pPr>
        <w:pStyle w:val="11"/>
        <w:spacing w:line="360" w:lineRule="auto"/>
        <w:ind w:firstLine="851"/>
        <w:rPr>
          <w:sz w:val="24"/>
          <w:szCs w:val="24"/>
        </w:rPr>
      </w:pPr>
      <w:r w:rsidRPr="003332EB">
        <w:rPr>
          <w:sz w:val="24"/>
          <w:szCs w:val="24"/>
        </w:rPr>
        <w:t>Тематическое планирование составлено на основе Федерального компонента государственного стандарта и  примерной программы основного общего образования по физике.</w:t>
      </w:r>
    </w:p>
    <w:p w:rsidR="00F76353" w:rsidRDefault="00F76353" w:rsidP="00AC53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  <w:sectPr w:rsidR="00F76353" w:rsidSect="005543FA">
          <w:pgSz w:w="11906" w:h="16838"/>
          <w:pgMar w:top="1134" w:right="1134" w:bottom="1134" w:left="1418" w:header="708" w:footer="708" w:gutter="0"/>
          <w:cols w:space="708"/>
          <w:docGrid w:linePitch="360"/>
        </w:sectPr>
      </w:pPr>
    </w:p>
    <w:p w:rsidR="00AC53D5" w:rsidRPr="005543FA" w:rsidRDefault="00AC53D5" w:rsidP="00AC53D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AC53D5" w:rsidRPr="005543FA" w:rsidSect="00AC53D5">
      <w:pgSz w:w="16838" w:h="11906" w:orient="landscape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C21F5"/>
    <w:multiLevelType w:val="multilevel"/>
    <w:tmpl w:val="B9348C5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>
    <w:nsid w:val="5C5E4636"/>
    <w:multiLevelType w:val="hybridMultilevel"/>
    <w:tmpl w:val="DF7AF66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E425B34"/>
    <w:multiLevelType w:val="multilevel"/>
    <w:tmpl w:val="D2689CE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3">
    <w:nsid w:val="62693382"/>
    <w:multiLevelType w:val="hybridMultilevel"/>
    <w:tmpl w:val="A258ABF8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523F21"/>
    <w:multiLevelType w:val="hybridMultilevel"/>
    <w:tmpl w:val="485C4370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136A06"/>
    <w:rsid w:val="00097186"/>
    <w:rsid w:val="000C750A"/>
    <w:rsid w:val="001219C5"/>
    <w:rsid w:val="00136A06"/>
    <w:rsid w:val="001477D1"/>
    <w:rsid w:val="00181F8B"/>
    <w:rsid w:val="00282616"/>
    <w:rsid w:val="002973CE"/>
    <w:rsid w:val="003332EB"/>
    <w:rsid w:val="004174DE"/>
    <w:rsid w:val="004B408C"/>
    <w:rsid w:val="005543FA"/>
    <w:rsid w:val="00571167"/>
    <w:rsid w:val="00595712"/>
    <w:rsid w:val="005E2AF7"/>
    <w:rsid w:val="005F63FD"/>
    <w:rsid w:val="0064772F"/>
    <w:rsid w:val="007D32B5"/>
    <w:rsid w:val="008C639A"/>
    <w:rsid w:val="009279D2"/>
    <w:rsid w:val="009974DE"/>
    <w:rsid w:val="00A91ED4"/>
    <w:rsid w:val="00AC53D5"/>
    <w:rsid w:val="00B2535D"/>
    <w:rsid w:val="00B6101A"/>
    <w:rsid w:val="00C8751A"/>
    <w:rsid w:val="00D3580C"/>
    <w:rsid w:val="00D66504"/>
    <w:rsid w:val="00DC7E28"/>
    <w:rsid w:val="00E71233"/>
    <w:rsid w:val="00E9230C"/>
    <w:rsid w:val="00EF24A7"/>
    <w:rsid w:val="00F76353"/>
    <w:rsid w:val="00FA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semiHidden="0" w:uiPriority="9" w:unhideWhenUsed="0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 List" w:uiPriority="0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06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AC53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AC53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C53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AC53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AC53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qFormat/>
    <w:rsid w:val="00136A06"/>
    <w:pPr>
      <w:keepNext/>
      <w:keepLines/>
      <w:spacing w:before="200" w:after="0"/>
      <w:outlineLvl w:val="5"/>
    </w:pPr>
    <w:rPr>
      <w:rFonts w:ascii="Calibri Light" w:eastAsia="Times New Roman" w:hAnsi="Calibri Light" w:cs="Calibri Light"/>
      <w:i/>
      <w:iCs/>
      <w:color w:val="1F4D7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AC53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AC53D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AC53D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locked/>
    <w:rsid w:val="00136A06"/>
    <w:rPr>
      <w:rFonts w:ascii="Calibri Light" w:hAnsi="Calibri Light" w:cs="Calibri Light"/>
      <w:i/>
      <w:iCs/>
      <w:color w:val="1F4D78"/>
    </w:rPr>
  </w:style>
  <w:style w:type="paragraph" w:customStyle="1" w:styleId="11">
    <w:name w:val="Основной 1 см"/>
    <w:basedOn w:val="a"/>
    <w:uiPriority w:val="99"/>
    <w:rsid w:val="00136A0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53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AC53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semiHidden/>
    <w:rsid w:val="00AC53D5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AC53D5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AC53D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AC53D5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AC53D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AC53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styleId="a3">
    <w:name w:val="caption"/>
    <w:basedOn w:val="a"/>
    <w:next w:val="a"/>
    <w:uiPriority w:val="35"/>
    <w:semiHidden/>
    <w:unhideWhenUsed/>
    <w:qFormat/>
    <w:locked/>
    <w:rsid w:val="00AC53D5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locked/>
    <w:rsid w:val="00AC53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C53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6">
    <w:name w:val="Subtitle"/>
    <w:basedOn w:val="a"/>
    <w:next w:val="a"/>
    <w:link w:val="a7"/>
    <w:uiPriority w:val="11"/>
    <w:qFormat/>
    <w:locked/>
    <w:rsid w:val="00AC53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C53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8">
    <w:name w:val="Без интервала Знак"/>
    <w:basedOn w:val="a0"/>
    <w:link w:val="a9"/>
    <w:locked/>
    <w:rsid w:val="00AC53D5"/>
  </w:style>
  <w:style w:type="paragraph" w:styleId="a9">
    <w:name w:val="No Spacing"/>
    <w:basedOn w:val="a"/>
    <w:link w:val="a8"/>
    <w:qFormat/>
    <w:rsid w:val="00AC53D5"/>
    <w:pPr>
      <w:spacing w:after="0" w:line="240" w:lineRule="auto"/>
    </w:pPr>
    <w:rPr>
      <w:rFonts w:cs="Times New Roman"/>
      <w:lang w:eastAsia="ru-RU"/>
    </w:rPr>
  </w:style>
  <w:style w:type="paragraph" w:styleId="aa">
    <w:name w:val="List Paragraph"/>
    <w:basedOn w:val="a"/>
    <w:uiPriority w:val="34"/>
    <w:qFormat/>
    <w:rsid w:val="00AC53D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AC53D5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C53D5"/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paragraph" w:styleId="ab">
    <w:name w:val="Intense Quote"/>
    <w:basedOn w:val="a"/>
    <w:next w:val="a"/>
    <w:link w:val="ac"/>
    <w:uiPriority w:val="30"/>
    <w:qFormat/>
    <w:rsid w:val="00AC53D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C53D5"/>
    <w:rPr>
      <w:rFonts w:asciiTheme="minorHAnsi" w:eastAsiaTheme="minorHAnsi" w:hAnsiTheme="minorHAnsi" w:cstheme="minorBidi"/>
      <w:b/>
      <w:bCs/>
      <w:i/>
      <w:iCs/>
      <w:color w:val="4F81BD" w:themeColor="accent1"/>
      <w:lang w:eastAsia="en-US"/>
    </w:rPr>
  </w:style>
  <w:style w:type="paragraph" w:styleId="ad">
    <w:name w:val="TOC Heading"/>
    <w:basedOn w:val="1"/>
    <w:next w:val="a"/>
    <w:uiPriority w:val="39"/>
    <w:semiHidden/>
    <w:unhideWhenUsed/>
    <w:qFormat/>
    <w:rsid w:val="00AC53D5"/>
    <w:pPr>
      <w:outlineLvl w:val="9"/>
    </w:pPr>
  </w:style>
  <w:style w:type="character" w:styleId="ae">
    <w:name w:val="Subtle Emphasis"/>
    <w:uiPriority w:val="19"/>
    <w:qFormat/>
    <w:rsid w:val="00AC53D5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AC53D5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AC53D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C53D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C53D5"/>
    <w:rPr>
      <w:b/>
      <w:bCs/>
      <w:smallCaps/>
      <w:spacing w:val="5"/>
    </w:rPr>
  </w:style>
  <w:style w:type="table" w:styleId="af3">
    <w:name w:val="Table Grid"/>
    <w:basedOn w:val="a1"/>
    <w:uiPriority w:val="59"/>
    <w:locked/>
    <w:rsid w:val="00AC53D5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Document Map"/>
    <w:basedOn w:val="a"/>
    <w:link w:val="af5"/>
    <w:semiHidden/>
    <w:rsid w:val="00F7635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5">
    <w:name w:val="Схема документа Знак"/>
    <w:basedOn w:val="a0"/>
    <w:link w:val="af4"/>
    <w:semiHidden/>
    <w:rsid w:val="00F7635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6">
    <w:name w:val="Balloon Text"/>
    <w:basedOn w:val="a"/>
    <w:link w:val="af7"/>
    <w:uiPriority w:val="99"/>
    <w:semiHidden/>
    <w:unhideWhenUsed/>
    <w:rsid w:val="00A91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91ED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20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808BC-C67B-4FE2-BF60-39686E5F6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42</Pages>
  <Words>8580</Words>
  <Characters>48907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школа14</dc:creator>
  <cp:lastModifiedBy>User</cp:lastModifiedBy>
  <cp:revision>4</cp:revision>
  <dcterms:created xsi:type="dcterms:W3CDTF">2019-09-02T19:47:00Z</dcterms:created>
  <dcterms:modified xsi:type="dcterms:W3CDTF">2019-09-29T09:51:00Z</dcterms:modified>
</cp:coreProperties>
</file>