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E82" w:rsidRDefault="00BE2E82" w:rsidP="004531BE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</w:pPr>
    </w:p>
    <w:p w:rsidR="00BE2E82" w:rsidRDefault="00BE2E82" w:rsidP="004531BE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</w:pPr>
    </w:p>
    <w:p w:rsidR="00BE2E82" w:rsidRDefault="00BE2E82" w:rsidP="004531BE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</w:pPr>
    </w:p>
    <w:p w:rsidR="00BE2E82" w:rsidRDefault="00D8339A" w:rsidP="004531BE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5934075" cy="8162925"/>
            <wp:effectExtent l="0" t="0" r="9525" b="9525"/>
            <wp:docPr id="1" name="Рисунок 1" descr="G:\сканы РП\культура обслуживания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каны РП\культура обслуживания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E82" w:rsidRDefault="00BE2E82" w:rsidP="004531BE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</w:pPr>
    </w:p>
    <w:p w:rsidR="00BE2E82" w:rsidRDefault="00BE2E82" w:rsidP="004531BE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</w:pPr>
    </w:p>
    <w:p w:rsidR="00BE2E82" w:rsidRDefault="00BE2E82" w:rsidP="004531BE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</w:pPr>
    </w:p>
    <w:p w:rsidR="00BE2E82" w:rsidRPr="00A96CED" w:rsidRDefault="00BE2E82" w:rsidP="00A96CED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6C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BE2E82" w:rsidRPr="00A96CED" w:rsidRDefault="00BE2E82" w:rsidP="00A96CE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Профессия парикмахера предполагает общение с людьми, которые выступают в роле заказчика. Такая специфика требует от работника определённого уровня знаний психологии</w:t>
      </w:r>
      <w:proofErr w:type="gramStart"/>
      <w:r w:rsidRPr="00A9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9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межличностных отношений, позволяющих учитывать чувства и переживания, которые испытывает человек , и даёт возможность объяснить поступки клиента, прогнозировать его поведение в той или иной ситуации, предотвращать конфликты и правильно выходить из них.</w:t>
      </w:r>
    </w:p>
    <w:p w:rsidR="00BE2E82" w:rsidRPr="00A96CED" w:rsidRDefault="00BE2E82" w:rsidP="00A96CE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Профессия парикмахера предполагает следование определённым этическим и эстетическим нормам при выполнении профессиональных обязанностей, соблюдение правил культуры</w:t>
      </w:r>
    </w:p>
    <w:p w:rsidR="00BE2E82" w:rsidRPr="00A96CED" w:rsidRDefault="00BE2E82" w:rsidP="00A96CED">
      <w:pPr>
        <w:spacing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результате изучения предмета «Культура обслуживания обучающий должен знать:</w:t>
      </w:r>
    </w:p>
    <w:p w:rsidR="00BE2E82" w:rsidRPr="00A96CED" w:rsidRDefault="00BE2E82" w:rsidP="00A96CED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6CED">
        <w:rPr>
          <w:rFonts w:ascii="Times New Roman" w:eastAsia="Times New Roman" w:hAnsi="Times New Roman" w:cs="Times New Roman"/>
          <w:sz w:val="28"/>
          <w:szCs w:val="28"/>
        </w:rPr>
        <w:t>Общее понятие о культуре и её роли в обществе</w:t>
      </w:r>
    </w:p>
    <w:p w:rsidR="00BE2E82" w:rsidRPr="00A96CED" w:rsidRDefault="00BE2E82" w:rsidP="00A96CED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6CED">
        <w:rPr>
          <w:rFonts w:ascii="Times New Roman" w:eastAsia="Times New Roman" w:hAnsi="Times New Roman" w:cs="Times New Roman"/>
          <w:sz w:val="28"/>
          <w:szCs w:val="28"/>
        </w:rPr>
        <w:t>Общие сведения о психологических процессах, свойствах, состояниях человека, их влияние на процесс общения</w:t>
      </w:r>
    </w:p>
    <w:p w:rsidR="00BE2E82" w:rsidRPr="00A96CED" w:rsidRDefault="00BE2E82" w:rsidP="00A96CED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6CED">
        <w:rPr>
          <w:rFonts w:ascii="Times New Roman" w:eastAsia="Times New Roman" w:hAnsi="Times New Roman" w:cs="Times New Roman"/>
          <w:sz w:val="28"/>
          <w:szCs w:val="28"/>
        </w:rPr>
        <w:t>Психологические основы общения, особенности процесса делового общения</w:t>
      </w:r>
    </w:p>
    <w:p w:rsidR="00BE2E82" w:rsidRPr="00A96CED" w:rsidRDefault="00BE2E82" w:rsidP="00A96CED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6CED">
        <w:rPr>
          <w:rFonts w:ascii="Times New Roman" w:eastAsia="Times New Roman" w:hAnsi="Times New Roman" w:cs="Times New Roman"/>
          <w:sz w:val="28"/>
          <w:szCs w:val="28"/>
        </w:rPr>
        <w:t>Общее понятие об эстетической культуре, понятие профессиональной этики</w:t>
      </w:r>
    </w:p>
    <w:p w:rsidR="00BE2E82" w:rsidRPr="00A96CED" w:rsidRDefault="00BE2E82" w:rsidP="00A96CED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6CED">
        <w:rPr>
          <w:rFonts w:ascii="Times New Roman" w:eastAsia="Times New Roman" w:hAnsi="Times New Roman" w:cs="Times New Roman"/>
          <w:sz w:val="28"/>
          <w:szCs w:val="28"/>
        </w:rPr>
        <w:t>Понятие об этике, культуре речи</w:t>
      </w:r>
    </w:p>
    <w:p w:rsidR="00BE2E82" w:rsidRPr="00A96CED" w:rsidRDefault="00BE2E82" w:rsidP="00A96CED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6CED">
        <w:rPr>
          <w:rFonts w:ascii="Times New Roman" w:eastAsia="Times New Roman" w:hAnsi="Times New Roman" w:cs="Times New Roman"/>
          <w:sz w:val="28"/>
          <w:szCs w:val="28"/>
        </w:rPr>
        <w:t>Аспекты проявления культуры обслуживания</w:t>
      </w:r>
    </w:p>
    <w:p w:rsidR="00BE2E82" w:rsidRPr="00A96CED" w:rsidRDefault="00BE2E82" w:rsidP="00A96CED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6CED">
        <w:rPr>
          <w:rFonts w:ascii="Times New Roman" w:eastAsia="Times New Roman" w:hAnsi="Times New Roman" w:cs="Times New Roman"/>
          <w:sz w:val="28"/>
          <w:szCs w:val="28"/>
        </w:rPr>
        <w:t>Общее понятие об эстетической культуре, об эстетическом чувстве, вкусе</w:t>
      </w:r>
    </w:p>
    <w:p w:rsidR="00BE2E82" w:rsidRPr="00A96CED" w:rsidRDefault="00BE2E82" w:rsidP="00A96CED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6CED">
        <w:rPr>
          <w:rFonts w:ascii="Times New Roman" w:eastAsia="Times New Roman" w:hAnsi="Times New Roman" w:cs="Times New Roman"/>
          <w:sz w:val="28"/>
          <w:szCs w:val="28"/>
        </w:rPr>
        <w:t>Эстетические требования к оформлению предприятий сферы услуг</w:t>
      </w:r>
    </w:p>
    <w:p w:rsidR="00BE2E82" w:rsidRPr="00A96CED" w:rsidRDefault="00BE2E82" w:rsidP="00A96CED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6CED">
        <w:rPr>
          <w:rFonts w:ascii="Times New Roman" w:eastAsia="Times New Roman" w:hAnsi="Times New Roman" w:cs="Times New Roman"/>
          <w:sz w:val="28"/>
          <w:szCs w:val="28"/>
        </w:rPr>
        <w:t>Общее понятие об организационной культуре</w:t>
      </w:r>
    </w:p>
    <w:p w:rsidR="00BE2E82" w:rsidRPr="00A96CED" w:rsidRDefault="00BE2E82" w:rsidP="00A96CED">
      <w:pPr>
        <w:spacing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C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предмета «Культура обслуживания обучающийся должен уметь:</w:t>
      </w:r>
    </w:p>
    <w:p w:rsidR="00BE2E82" w:rsidRPr="00A96CED" w:rsidRDefault="00BE2E82" w:rsidP="00A96CED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6CED">
        <w:rPr>
          <w:rFonts w:ascii="Times New Roman" w:eastAsia="Times New Roman" w:hAnsi="Times New Roman" w:cs="Times New Roman"/>
          <w:sz w:val="28"/>
          <w:szCs w:val="28"/>
        </w:rPr>
        <w:t>Применять знания психологических особенностей личности для овладения профессиональными навыками работ в сфере услуг</w:t>
      </w:r>
    </w:p>
    <w:p w:rsidR="00BE2E82" w:rsidRPr="00A96CED" w:rsidRDefault="00BE2E82" w:rsidP="00A96CED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6CED">
        <w:rPr>
          <w:rFonts w:ascii="Times New Roman" w:eastAsia="Times New Roman" w:hAnsi="Times New Roman" w:cs="Times New Roman"/>
          <w:sz w:val="28"/>
          <w:szCs w:val="28"/>
        </w:rPr>
        <w:t>Определять тип темперамента, особенности характера клиента, его психическое состояние с целью выбора правильной формы взаимодействия</w:t>
      </w:r>
    </w:p>
    <w:p w:rsidR="00BE2E82" w:rsidRPr="00A96CED" w:rsidRDefault="00BE2E82" w:rsidP="00A96CED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6CED">
        <w:rPr>
          <w:rFonts w:ascii="Times New Roman" w:eastAsia="Times New Roman" w:hAnsi="Times New Roman" w:cs="Times New Roman"/>
          <w:sz w:val="28"/>
          <w:szCs w:val="28"/>
        </w:rPr>
        <w:lastRenderedPageBreak/>
        <w:t>Следовать нравственным требованиям</w:t>
      </w:r>
      <w:proofErr w:type="gramStart"/>
      <w:r w:rsidRPr="00A96CED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A96CED">
        <w:rPr>
          <w:rFonts w:ascii="Times New Roman" w:eastAsia="Times New Roman" w:hAnsi="Times New Roman" w:cs="Times New Roman"/>
          <w:sz w:val="28"/>
          <w:szCs w:val="28"/>
        </w:rPr>
        <w:t xml:space="preserve"> которые предъявляются к профессиональному поведению работающих в сфере услуг</w:t>
      </w:r>
    </w:p>
    <w:p w:rsidR="00BE2E82" w:rsidRPr="00A96CED" w:rsidRDefault="00BE2E82" w:rsidP="00A96CED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6CED">
        <w:rPr>
          <w:rFonts w:ascii="Times New Roman" w:eastAsia="Times New Roman" w:hAnsi="Times New Roman" w:cs="Times New Roman"/>
          <w:sz w:val="28"/>
          <w:szCs w:val="28"/>
        </w:rPr>
        <w:t>Использовать в речи нейтральную тональность, владеть средствами вежливости</w:t>
      </w:r>
    </w:p>
    <w:p w:rsidR="00BE2E82" w:rsidRPr="00A96CED" w:rsidRDefault="00BE2E82" w:rsidP="00A96CED">
      <w:pPr>
        <w:spacing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A96CED">
        <w:rPr>
          <w:rFonts w:ascii="Times New Roman" w:eastAsia="Times New Roman" w:hAnsi="Times New Roman" w:cs="Times New Roman"/>
          <w:sz w:val="28"/>
          <w:szCs w:val="28"/>
        </w:rPr>
        <w:t>(обращения, приветствия, прощания, культуры телефонного диалога)</w:t>
      </w:r>
    </w:p>
    <w:p w:rsidR="00BE2E82" w:rsidRPr="00A96CED" w:rsidRDefault="00BE2E82" w:rsidP="00A96CED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6CED">
        <w:rPr>
          <w:rFonts w:ascii="Times New Roman" w:eastAsia="Times New Roman" w:hAnsi="Times New Roman" w:cs="Times New Roman"/>
          <w:sz w:val="28"/>
          <w:szCs w:val="28"/>
        </w:rPr>
        <w:t>Следовать в работе эстетическим требованиям, чувству меры в создании внешнего облика человека</w:t>
      </w:r>
    </w:p>
    <w:p w:rsidR="00BE2E82" w:rsidRPr="00A96CED" w:rsidRDefault="00BE2E82" w:rsidP="00A96CED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6CED">
        <w:rPr>
          <w:rFonts w:ascii="Times New Roman" w:eastAsia="Times New Roman" w:hAnsi="Times New Roman" w:cs="Times New Roman"/>
          <w:sz w:val="28"/>
          <w:szCs w:val="28"/>
        </w:rPr>
        <w:t>Применять средства, обеспечивающие современный уровень организации труда в сфере услуг</w:t>
      </w:r>
    </w:p>
    <w:p w:rsidR="00BE2E82" w:rsidRDefault="00BE2E82" w:rsidP="00A96CE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6CED" w:rsidRDefault="00A96CED" w:rsidP="00A96CE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6CED" w:rsidRDefault="00A96CED" w:rsidP="00A96CE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96CED" w:rsidRDefault="00A96CED" w:rsidP="00A96CE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96CED" w:rsidRDefault="00A96CED" w:rsidP="00A96CE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96CED" w:rsidRDefault="00A96CED" w:rsidP="00A96CE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96CED" w:rsidRDefault="00A96CED" w:rsidP="00A96CE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96CED" w:rsidRDefault="00A96CED" w:rsidP="00A96CE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96CED" w:rsidRDefault="00A96CED" w:rsidP="00A96CE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96CED" w:rsidRDefault="00A96CED" w:rsidP="00A96CE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96CED" w:rsidRDefault="00A96CED" w:rsidP="00A96CE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96CED" w:rsidRDefault="00A96CED" w:rsidP="00A96CE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96CED" w:rsidRDefault="00A96CED" w:rsidP="00A96CE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96CED" w:rsidRDefault="00A96CED" w:rsidP="00A96CE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96CED" w:rsidRDefault="00A96CED" w:rsidP="00A96CE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96CED" w:rsidRDefault="00A96CED" w:rsidP="00A96CE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96CED" w:rsidRDefault="00A96CED" w:rsidP="00A96CE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96CED" w:rsidRDefault="00A96CED" w:rsidP="00A96CE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A96CED" w:rsidRPr="00A96CED" w:rsidRDefault="00A96CED" w:rsidP="00A96CED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BE2E82" w:rsidRPr="00A96CED" w:rsidRDefault="00BE2E82" w:rsidP="00A96CE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noProof/>
          <w:color w:val="333333"/>
          <w:sz w:val="28"/>
          <w:szCs w:val="28"/>
          <w:lang w:eastAsia="ru-RU"/>
        </w:rPr>
      </w:pPr>
      <w:r w:rsidRPr="00A96CED">
        <w:rPr>
          <w:rFonts w:ascii="Times New Roman" w:eastAsia="Times New Roman" w:hAnsi="Times New Roman" w:cs="Times New Roman"/>
          <w:b/>
          <w:noProof/>
          <w:color w:val="333333"/>
          <w:sz w:val="28"/>
          <w:szCs w:val="28"/>
          <w:lang w:eastAsia="ru-RU"/>
        </w:rPr>
        <w:lastRenderedPageBreak/>
        <w:t>Тематический план</w:t>
      </w:r>
    </w:p>
    <w:p w:rsidR="00BE2E82" w:rsidRPr="00A96CED" w:rsidRDefault="00BE2E82" w:rsidP="00A96CE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21E59" w:rsidRPr="00A96CED" w:rsidRDefault="00421E59" w:rsidP="00A96CED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6C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Задачи и значение в предмет</w:t>
      </w:r>
    </w:p>
    <w:p w:rsidR="00421E59" w:rsidRPr="00A96CED" w:rsidRDefault="00421E59" w:rsidP="00A96CED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6C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Взаимосвязь качества труда и качества услуг</w:t>
      </w:r>
    </w:p>
    <w:p w:rsidR="004531BE" w:rsidRPr="00A96CED" w:rsidRDefault="00421E59" w:rsidP="00A96CED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6C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Рациональное совершенствование режима работы парикмахерской</w:t>
      </w:r>
    </w:p>
    <w:p w:rsidR="00421E59" w:rsidRPr="00A96CED" w:rsidRDefault="00421E59" w:rsidP="00A96CED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6C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Новые виды услуг и прогрессивные формы обслуживания</w:t>
      </w:r>
    </w:p>
    <w:p w:rsidR="00421E59" w:rsidRPr="00A96CED" w:rsidRDefault="00421E59" w:rsidP="00A96CED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6C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Зачёт №1</w:t>
      </w:r>
    </w:p>
    <w:p w:rsidR="00421E59" w:rsidRPr="00A96CED" w:rsidRDefault="00421E59" w:rsidP="00A96CED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6C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Основные понятия о психологии</w:t>
      </w:r>
    </w:p>
    <w:p w:rsidR="00421E59" w:rsidRPr="00A96CED" w:rsidRDefault="00421E59" w:rsidP="00A96CED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6C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Ощущения, восприятие</w:t>
      </w:r>
    </w:p>
    <w:p w:rsidR="00421E59" w:rsidRPr="00A96CED" w:rsidRDefault="00421E59" w:rsidP="00A96CED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6C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Воображение. Память</w:t>
      </w:r>
    </w:p>
    <w:p w:rsidR="00421E59" w:rsidRPr="00A96CED" w:rsidRDefault="00421E59" w:rsidP="00A96CED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6C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Мышление и речь</w:t>
      </w:r>
    </w:p>
    <w:p w:rsidR="00421E59" w:rsidRPr="00A96CED" w:rsidRDefault="00421E59" w:rsidP="00A96CED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6C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Эмоции чувства</w:t>
      </w:r>
    </w:p>
    <w:p w:rsidR="00421E59" w:rsidRPr="00A96CED" w:rsidRDefault="00421E59" w:rsidP="00A96CED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6C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Воля. Внимание</w:t>
      </w:r>
    </w:p>
    <w:p w:rsidR="00421E59" w:rsidRPr="00A96CED" w:rsidRDefault="00421E59" w:rsidP="00A96CED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6C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Зачёт №2</w:t>
      </w:r>
    </w:p>
    <w:p w:rsidR="00421E59" w:rsidRPr="00A96CED" w:rsidRDefault="00421E59" w:rsidP="00A96CED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6C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 сведения о личности</w:t>
      </w:r>
    </w:p>
    <w:p w:rsidR="00421E59" w:rsidRPr="00A96CED" w:rsidRDefault="00421E59" w:rsidP="00A96CED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6C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Темперамент</w:t>
      </w:r>
    </w:p>
    <w:p w:rsidR="00421E59" w:rsidRPr="00A96CED" w:rsidRDefault="00421E59" w:rsidP="00A96CED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6C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Характер</w:t>
      </w:r>
    </w:p>
    <w:p w:rsidR="00421E59" w:rsidRPr="00A96CED" w:rsidRDefault="00421E59" w:rsidP="00A96CED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6C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Способности</w:t>
      </w:r>
    </w:p>
    <w:p w:rsidR="00421E59" w:rsidRPr="00A96CED" w:rsidRDefault="00421E59" w:rsidP="00A96CED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6C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Личность работника</w:t>
      </w:r>
    </w:p>
    <w:p w:rsidR="00421E59" w:rsidRPr="00A96CED" w:rsidRDefault="00421E59" w:rsidP="00A96CED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6C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Типы клиента</w:t>
      </w:r>
    </w:p>
    <w:p w:rsidR="00421E59" w:rsidRPr="00A96CED" w:rsidRDefault="00421E59" w:rsidP="00A96CED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6C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  Психологические особенности мастера</w:t>
      </w:r>
    </w:p>
    <w:p w:rsidR="00421E59" w:rsidRPr="00A96CED" w:rsidRDefault="00421E59" w:rsidP="00A96CED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6C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Психология процесса обслуживания клиента</w:t>
      </w:r>
    </w:p>
    <w:p w:rsidR="00421E59" w:rsidRPr="00A96CED" w:rsidRDefault="00421E59" w:rsidP="00A96CED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6C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Зачёт №3</w:t>
      </w:r>
    </w:p>
    <w:p w:rsidR="00421E59" w:rsidRPr="00A96CED" w:rsidRDefault="00421E59" w:rsidP="00A96CED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6C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Мораль и этика</w:t>
      </w:r>
    </w:p>
    <w:p w:rsidR="00421E59" w:rsidRPr="00A96CED" w:rsidRDefault="00421E59" w:rsidP="00A96CED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6C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Сущность профессиональной этики мастера</w:t>
      </w:r>
    </w:p>
    <w:p w:rsidR="004531BE" w:rsidRPr="00A96CED" w:rsidRDefault="00421E59" w:rsidP="00A96CED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6C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Культура общения</w:t>
      </w:r>
    </w:p>
    <w:p w:rsidR="00421E59" w:rsidRPr="00A96CED" w:rsidRDefault="00421E59" w:rsidP="00A96CED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6C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Конфликты</w:t>
      </w:r>
    </w:p>
    <w:p w:rsidR="00421E59" w:rsidRPr="00A96CED" w:rsidRDefault="00421E59" w:rsidP="00A96CED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6C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Этика взаимоотношений в коллективе</w:t>
      </w:r>
    </w:p>
    <w:p w:rsidR="00421E59" w:rsidRPr="00A96CED" w:rsidRDefault="00421E59" w:rsidP="00A96CED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6C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Общие сведения об эстетике</w:t>
      </w:r>
    </w:p>
    <w:p w:rsidR="00421E59" w:rsidRPr="00A96CED" w:rsidRDefault="00421E59" w:rsidP="00A96CED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6C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Критерии эстетики</w:t>
      </w:r>
    </w:p>
    <w:p w:rsidR="00421E59" w:rsidRPr="00A96CED" w:rsidRDefault="00421E59" w:rsidP="00A96CED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6C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Дизайн</w:t>
      </w:r>
    </w:p>
    <w:p w:rsidR="00421E59" w:rsidRPr="00A96CED" w:rsidRDefault="00421E59" w:rsidP="00A96CED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6C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Интерьер парикмахерской</w:t>
      </w:r>
    </w:p>
    <w:p w:rsidR="00421E59" w:rsidRPr="00A96CED" w:rsidRDefault="00421E59" w:rsidP="00A96CED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6C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Внешний облик парикмахера</w:t>
      </w:r>
    </w:p>
    <w:p w:rsidR="00A50A7F" w:rsidRPr="00A96CED" w:rsidRDefault="00A50A7F" w:rsidP="00A96CED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6C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Реклама в бытовом обслуживании</w:t>
      </w:r>
    </w:p>
    <w:p w:rsidR="00A50A7F" w:rsidRPr="00A96CED" w:rsidRDefault="00A50A7F" w:rsidP="00A96CED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6C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Разработать проспект своего предприятия</w:t>
      </w:r>
    </w:p>
    <w:p w:rsidR="00A50A7F" w:rsidRPr="00A96CED" w:rsidRDefault="00A50A7F" w:rsidP="00A96CED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6CE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Зачёт</w:t>
      </w:r>
    </w:p>
    <w:p w:rsidR="006C307E" w:rsidRPr="00A96CED" w:rsidRDefault="006C307E" w:rsidP="00A96CED">
      <w:pPr>
        <w:rPr>
          <w:rFonts w:ascii="Times New Roman" w:hAnsi="Times New Roman" w:cs="Times New Roman"/>
          <w:sz w:val="28"/>
          <w:szCs w:val="28"/>
        </w:rPr>
      </w:pPr>
    </w:p>
    <w:sectPr w:rsidR="006C307E" w:rsidRPr="00A96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04BA3"/>
    <w:multiLevelType w:val="hybridMultilevel"/>
    <w:tmpl w:val="F1144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0566A"/>
    <w:multiLevelType w:val="hybridMultilevel"/>
    <w:tmpl w:val="DC649552"/>
    <w:lvl w:ilvl="0" w:tplc="04190005">
      <w:start w:val="1"/>
      <w:numFmt w:val="bullet"/>
      <w:lvlText w:val=""/>
      <w:lvlJc w:val="left"/>
      <w:pPr>
        <w:ind w:left="783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3" w:hanging="360"/>
      </w:pPr>
      <w:rPr>
        <w:rFonts w:ascii="Wingdings" w:hAnsi="Wingdings" w:cs="Wingdings" w:hint="default"/>
      </w:rPr>
    </w:lvl>
  </w:abstractNum>
  <w:abstractNum w:abstractNumId="2">
    <w:nsid w:val="575F2CEF"/>
    <w:multiLevelType w:val="hybridMultilevel"/>
    <w:tmpl w:val="FD069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31442C"/>
    <w:multiLevelType w:val="hybridMultilevel"/>
    <w:tmpl w:val="04628A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906"/>
    <w:rsid w:val="00421E59"/>
    <w:rsid w:val="004531BE"/>
    <w:rsid w:val="006C307E"/>
    <w:rsid w:val="00A50A7F"/>
    <w:rsid w:val="00A96CED"/>
    <w:rsid w:val="00BE2E82"/>
    <w:rsid w:val="00CE0906"/>
    <w:rsid w:val="00D8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1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2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E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1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2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E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9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5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89917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82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4867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8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3381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3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10390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4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0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75762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41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45721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8462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85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6210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43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28827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843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13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79641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8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9219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0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0420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06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27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64416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49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8954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3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360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6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11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4466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58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56946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6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8918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33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6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74588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99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42626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572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15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58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5074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07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52162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3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18941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6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9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03881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85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41423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7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10214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0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73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82257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3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23033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1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37641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6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76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882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75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73262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5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30173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3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09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11794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1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5223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6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38668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9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1949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88640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5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9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4473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63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36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1485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11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55207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2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7452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13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9216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93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157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2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196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3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07505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8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69068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7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8446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9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4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8915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6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51645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3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47835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02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7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32038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21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11047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9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79937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8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90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0163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7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02967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20093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6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32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94130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9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87164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67838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7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5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30038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18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6849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6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691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60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29710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32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84066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2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2721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8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6937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08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88764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4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4945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2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79352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1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0487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3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49837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0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2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96681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41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79209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9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52798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82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3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12337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3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2255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6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82912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96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22094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7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158495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0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14766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9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331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4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4071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9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63368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3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24082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9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31746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6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54036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3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2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single" w:sz="6" w:space="0" w:color="999999"/>
              </w:divBdr>
              <w:divsChild>
                <w:div w:id="140286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76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  <w:divsChild>
                <w:div w:id="9636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6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6" w:color="999999"/>
                <w:right w:val="single" w:sz="6" w:space="6" w:color="999999"/>
              </w:divBdr>
              <w:divsChild>
                <w:div w:id="66323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423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2022-03-22T05:03:00Z</dcterms:created>
  <dcterms:modified xsi:type="dcterms:W3CDTF">2022-03-22T11:13:00Z</dcterms:modified>
</cp:coreProperties>
</file>