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76" w:rsidRDefault="00EF4C95" w:rsidP="00A67C7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B15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Результаты опроса родителей (законных представителей) обучающихся об удовлетворенности качеством предоставления образовательных </w:t>
      </w:r>
      <w:proofErr w:type="gramStart"/>
      <w:r w:rsidRPr="008B15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услуг</w:t>
      </w:r>
      <w:r w:rsidR="001525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в</w:t>
      </w:r>
      <w:proofErr w:type="gramEnd"/>
      <w:r w:rsidR="001525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МБОУ «СУВУ №14 «Подросток»</w:t>
      </w:r>
    </w:p>
    <w:p w:rsidR="00EF4C95" w:rsidRPr="008B15B7" w:rsidRDefault="00EF4C95" w:rsidP="00A67C7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  сбора</w:t>
      </w:r>
      <w:proofErr w:type="gramEnd"/>
      <w:r w:rsidRP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данных об удовлетворенности родителей (законных представителей) обучающихся качеством предоставления образовательных услуг в </w:t>
      </w:r>
      <w:r w:rsid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июне </w:t>
      </w:r>
      <w:r w:rsidRP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</w:t>
      </w:r>
      <w:r w:rsidRP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</w:t>
      </w:r>
      <w:r w:rsid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был проведен опрос.</w:t>
      </w:r>
    </w:p>
    <w:p w:rsidR="00EF4C95" w:rsidRDefault="00EF4C95" w:rsidP="00A6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организации опроса была разработана анкета, включающая 9 вопросов, направленных на получение информации об оценке качества, сбор отзывов потребителей образовательных услуг и выявление </w:t>
      </w:r>
      <w:r w:rsidR="008B15B7" w:rsidRP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проблемных точек</w:t>
      </w:r>
      <w:r w:rsidRPr="008B15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67C76" w:rsidRDefault="00A67C76" w:rsidP="00A6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52521" w:rsidRPr="008B15B7" w:rsidRDefault="00152521" w:rsidP="00A67C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89060" cy="6898511"/>
            <wp:effectExtent l="0" t="0" r="2540" b="0"/>
            <wp:docPr id="2" name="Рисунок 2" descr="https://sun9-66.userapi.com/impg/wQ3p1y37QVWIjTc8TY4odBXyfnW44Vv6fuJ8NA/PXpg0_7WTLE.jpg?size=407x485&amp;quality=96&amp;sign=f0a0d4f2799602a67cf6b98c921e29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wQ3p1y37QVWIjTc8TY4odBXyfnW44Vv6fuJ8NA/PXpg0_7WTLE.jpg?size=407x485&amp;quality=96&amp;sign=f0a0d4f2799602a67cf6b98c921e29c7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24" cy="690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25F" w:rsidRPr="0082425F" w:rsidRDefault="0082425F" w:rsidP="00A67C76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F9E38F" wp14:editId="3649592D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52521" w:rsidRPr="00A67C76" w:rsidRDefault="00152521" w:rsidP="00A67C76">
      <w:pPr>
        <w:pStyle w:val="a3"/>
        <w:shd w:val="clear" w:color="auto" w:fill="FFFFFF"/>
        <w:spacing w:before="0" w:beforeAutospacing="0"/>
        <w:jc w:val="center"/>
        <w:rPr>
          <w:i/>
          <w:color w:val="222222"/>
          <w:sz w:val="28"/>
          <w:szCs w:val="28"/>
        </w:rPr>
      </w:pPr>
      <w:r w:rsidRPr="00A67C76">
        <w:rPr>
          <w:i/>
          <w:color w:val="222222"/>
          <w:sz w:val="28"/>
          <w:szCs w:val="28"/>
        </w:rPr>
        <w:t>Рисунок 1 – Удовлетворенность качеством преподавания учебных предметов в школе</w:t>
      </w:r>
    </w:p>
    <w:p w:rsidR="00152521" w:rsidRPr="0082425F" w:rsidRDefault="00152521" w:rsidP="00152521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82425F">
        <w:rPr>
          <w:color w:val="222222"/>
          <w:sz w:val="28"/>
          <w:szCs w:val="28"/>
        </w:rPr>
        <w:t>Большинство родителей (законных представителей) удовлетворены качеством преподавания учебных предметов в школе.</w:t>
      </w:r>
    </w:p>
    <w:p w:rsidR="008B15B7" w:rsidRDefault="008B15B7" w:rsidP="008B15B7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</w:p>
    <w:p w:rsidR="006C256D" w:rsidRPr="0082425F" w:rsidRDefault="006C256D" w:rsidP="00A67C76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>
        <w:rPr>
          <w:noProof/>
        </w:rPr>
        <w:drawing>
          <wp:inline distT="0" distB="0" distL="0" distR="0" wp14:anchorId="53FC2DA3" wp14:editId="31170DDD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15B7" w:rsidRPr="00A67C76" w:rsidRDefault="008B15B7" w:rsidP="008B15B7">
      <w:pPr>
        <w:pStyle w:val="a3"/>
        <w:shd w:val="clear" w:color="auto" w:fill="FFFFFF"/>
        <w:spacing w:before="0" w:beforeAutospacing="0"/>
        <w:jc w:val="center"/>
        <w:rPr>
          <w:i/>
          <w:color w:val="222222"/>
          <w:sz w:val="28"/>
          <w:szCs w:val="28"/>
        </w:rPr>
      </w:pPr>
      <w:r w:rsidRPr="00A67C76">
        <w:rPr>
          <w:i/>
          <w:color w:val="222222"/>
          <w:sz w:val="28"/>
          <w:szCs w:val="28"/>
        </w:rPr>
        <w:t>Рисунок 2 – Удовлетворенность организацией дополнительного образования в школе</w:t>
      </w:r>
    </w:p>
    <w:p w:rsidR="00EF4C95" w:rsidRPr="0082425F" w:rsidRDefault="008B15B7" w:rsidP="00152521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82425F">
        <w:rPr>
          <w:color w:val="222222"/>
          <w:sz w:val="28"/>
          <w:szCs w:val="28"/>
        </w:rPr>
        <w:t>Большинство родителей (законных представителей) удовлетворено организацией и качеством дополнительного образования в школе.</w:t>
      </w:r>
    </w:p>
    <w:p w:rsidR="00EF4C95" w:rsidRDefault="00EF4C95" w:rsidP="00EF4C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256D" w:rsidRPr="0082425F" w:rsidRDefault="006C256D" w:rsidP="006C256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D85F562" wp14:editId="647DFC88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4C95" w:rsidRPr="00A67C76" w:rsidRDefault="00EF4C95" w:rsidP="00A67C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A67C7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Рисунок 3 – Об удовлетворенности качеством организации воспитательных мероприятий в школе</w:t>
      </w:r>
    </w:p>
    <w:p w:rsidR="00EF4C95" w:rsidRPr="0082425F" w:rsidRDefault="00EF4C95" w:rsidP="00A67C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Большинство родителей (законных представителей) в целом удовлетворены качеством организации воспитательных мероприятий в школе.</w:t>
      </w:r>
    </w:p>
    <w:p w:rsidR="00EF4C95" w:rsidRPr="0082425F" w:rsidRDefault="00152521" w:rsidP="00A67C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ходе опроса были собраны отзывы и пожелания роди</w:t>
      </w: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телей (законных представителей)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F4C95" w:rsidRPr="0082425F" w:rsidRDefault="00152521" w:rsidP="00A67C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Были высказаны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предложения и пожелания по организации работы </w:t>
      </w: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дополнительного образования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F4C95" w:rsidRPr="0082425F" w:rsidRDefault="00152521" w:rsidP="00A67C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Также были предложения 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2425F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расширению </w:t>
      </w:r>
      <w:r w:rsidR="0082425F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направлений производственного обучения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82425F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Однако, этот 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запрос со стороны родителей </w:t>
      </w:r>
      <w:r w:rsidR="0082425F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F4C95"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носит единичный характер.</w:t>
      </w:r>
    </w:p>
    <w:p w:rsidR="00EF4C95" w:rsidRPr="0082425F" w:rsidRDefault="00EF4C95" w:rsidP="00A67C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Наиболее важным вопросом в разработанной анкете является вопрос о том, порекомендуют ли респонденты нашу школу своим друзьям и знакомым. Именно ответ на этот вопрос позволяет сделать вывод о лояльности потребителей образовательных услуг: Результаты опроса показали, что 96% опрошенных удовлетворены работой школы и являются лояльными потребителями ее образовательных услуг.</w:t>
      </w:r>
    </w:p>
    <w:p w:rsidR="00EF4C95" w:rsidRPr="0082425F" w:rsidRDefault="00EF4C95" w:rsidP="00A67C76">
      <w:pPr>
        <w:pStyle w:val="a3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82425F">
        <w:rPr>
          <w:color w:val="222222"/>
          <w:sz w:val="28"/>
          <w:szCs w:val="28"/>
        </w:rPr>
        <w:t xml:space="preserve">В опросе приняло участие в целом </w:t>
      </w:r>
      <w:r w:rsidR="00152521" w:rsidRPr="0082425F">
        <w:rPr>
          <w:color w:val="222222"/>
          <w:sz w:val="28"/>
          <w:szCs w:val="28"/>
        </w:rPr>
        <w:t>4</w:t>
      </w:r>
      <w:r w:rsidRPr="0082425F">
        <w:rPr>
          <w:color w:val="222222"/>
          <w:sz w:val="28"/>
          <w:szCs w:val="28"/>
        </w:rPr>
        <w:t>5 родителей (законных представителей).</w:t>
      </w:r>
    </w:p>
    <w:p w:rsidR="00EF4C95" w:rsidRPr="00A67C76" w:rsidRDefault="00EF4C95" w:rsidP="007C5831">
      <w:pPr>
        <w:pStyle w:val="a3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A67C76">
        <w:rPr>
          <w:color w:val="222222"/>
          <w:sz w:val="28"/>
          <w:szCs w:val="28"/>
        </w:rPr>
        <w:t>Анализ результатов проведения опроса показал, что большинство родителей (законных представителей) удовлетворены качеством оказания образовательных услуг в школе.</w:t>
      </w:r>
      <w:bookmarkStart w:id="0" w:name="_GoBack"/>
      <w:bookmarkEnd w:id="0"/>
      <w:r w:rsidR="00152521" w:rsidRPr="00A67C76">
        <w:rPr>
          <w:color w:val="222222"/>
          <w:sz w:val="28"/>
          <w:szCs w:val="28"/>
        </w:rPr>
        <w:t xml:space="preserve"> </w:t>
      </w:r>
    </w:p>
    <w:p w:rsidR="00EF4C95" w:rsidRPr="0082425F" w:rsidRDefault="00DB4B01" w:rsidP="00A67C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42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325F34" w:rsidRPr="0082425F" w:rsidRDefault="00325F34">
      <w:pPr>
        <w:rPr>
          <w:rFonts w:ascii="Times New Roman" w:hAnsi="Times New Roman" w:cs="Times New Roman"/>
          <w:sz w:val="28"/>
          <w:szCs w:val="28"/>
        </w:rPr>
      </w:pPr>
    </w:p>
    <w:sectPr w:rsidR="00325F34" w:rsidRPr="0082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1CD4"/>
    <w:multiLevelType w:val="multilevel"/>
    <w:tmpl w:val="4148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A7C9E"/>
    <w:multiLevelType w:val="multilevel"/>
    <w:tmpl w:val="FE1E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87E29"/>
    <w:multiLevelType w:val="multilevel"/>
    <w:tmpl w:val="69C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83A53"/>
    <w:multiLevelType w:val="multilevel"/>
    <w:tmpl w:val="699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95"/>
    <w:rsid w:val="00152521"/>
    <w:rsid w:val="00325F34"/>
    <w:rsid w:val="006C256D"/>
    <w:rsid w:val="0082425F"/>
    <w:rsid w:val="008B15B7"/>
    <w:rsid w:val="00A67C76"/>
    <w:rsid w:val="00DB4B01"/>
    <w:rsid w:val="00E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5AE1"/>
  <w15:chartTrackingRefBased/>
  <w15:docId w15:val="{6B77FD30-2E4D-4CE3-B78C-8A1657AD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F4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4C95"/>
    <w:rPr>
      <w:color w:val="0000FF"/>
      <w:u w:val="single"/>
    </w:rPr>
  </w:style>
  <w:style w:type="character" w:customStyle="1" w:styleId="border">
    <w:name w:val="border"/>
    <w:basedOn w:val="a0"/>
    <w:rsid w:val="00EF4C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4C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4C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4C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4C9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343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183739">
              <w:marLeft w:val="-225"/>
              <w:marRight w:val="-225"/>
              <w:marTop w:val="600"/>
              <w:marBottom w:val="0"/>
              <w:divBdr>
                <w:top w:val="single" w:sz="6" w:space="15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453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31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4599">
                  <w:marLeft w:val="0"/>
                  <w:marRight w:val="0"/>
                  <w:marTop w:val="0"/>
                  <w:marBottom w:val="300"/>
                  <w:divBdr>
                    <w:top w:val="single" w:sz="6" w:space="15" w:color="CFCFCF"/>
                    <w:left w:val="single" w:sz="6" w:space="15" w:color="CFCFCF"/>
                    <w:bottom w:val="single" w:sz="6" w:space="15" w:color="CFCFCF"/>
                    <w:right w:val="single" w:sz="6" w:space="15" w:color="CFCFCF"/>
                  </w:divBdr>
                  <w:divsChild>
                    <w:div w:id="4359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7050">
                  <w:marLeft w:val="0"/>
                  <w:marRight w:val="0"/>
                  <w:marTop w:val="0"/>
                  <w:marBottom w:val="300"/>
                  <w:divBdr>
                    <w:top w:val="single" w:sz="6" w:space="15" w:color="CFCFCF"/>
                    <w:left w:val="single" w:sz="6" w:space="15" w:color="CFCFCF"/>
                    <w:bottom w:val="single" w:sz="6" w:space="15" w:color="CFCFCF"/>
                    <w:right w:val="single" w:sz="6" w:space="15" w:color="CFCFCF"/>
                  </w:divBdr>
                  <w:divsChild>
                    <w:div w:id="11784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048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12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09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616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20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2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0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30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6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34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473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224291">
                  <w:marLeft w:val="0"/>
                  <w:marRight w:val="0"/>
                  <w:marTop w:val="0"/>
                  <w:marBottom w:val="300"/>
                  <w:divBdr>
                    <w:top w:val="single" w:sz="6" w:space="15" w:color="CFCFCF"/>
                    <w:left w:val="single" w:sz="6" w:space="15" w:color="CFCFCF"/>
                    <w:bottom w:val="single" w:sz="6" w:space="15" w:color="CFCFCF"/>
                    <w:right w:val="single" w:sz="6" w:space="15" w:color="CFCFCF"/>
                  </w:divBdr>
                  <w:divsChild>
                    <w:div w:id="111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96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84740">
              <w:marLeft w:val="-225"/>
              <w:marRight w:val="-225"/>
              <w:marTop w:val="600"/>
              <w:marBottom w:val="0"/>
              <w:divBdr>
                <w:top w:val="single" w:sz="6" w:space="15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711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4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1178">
                  <w:marLeft w:val="0"/>
                  <w:marRight w:val="0"/>
                  <w:marTop w:val="0"/>
                  <w:marBottom w:val="300"/>
                  <w:divBdr>
                    <w:top w:val="single" w:sz="6" w:space="15" w:color="CFCFCF"/>
                    <w:left w:val="single" w:sz="6" w:space="15" w:color="CFCFCF"/>
                    <w:bottom w:val="single" w:sz="6" w:space="15" w:color="CFCFCF"/>
                    <w:right w:val="single" w:sz="6" w:space="15" w:color="CFCFCF"/>
                  </w:divBdr>
                  <w:divsChild>
                    <w:div w:id="16028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2367">
                  <w:marLeft w:val="0"/>
                  <w:marRight w:val="0"/>
                  <w:marTop w:val="0"/>
                  <w:marBottom w:val="300"/>
                  <w:divBdr>
                    <w:top w:val="single" w:sz="6" w:space="15" w:color="CFCFCF"/>
                    <w:left w:val="single" w:sz="6" w:space="15" w:color="CFCFCF"/>
                    <w:bottom w:val="single" w:sz="6" w:space="15" w:color="CFCFCF"/>
                    <w:right w:val="single" w:sz="6" w:space="15" w:color="CFCFCF"/>
                  </w:divBdr>
                  <w:divsChild>
                    <w:div w:id="13927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2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5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7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075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0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25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28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508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1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3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17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2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96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33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498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695272">
                  <w:marLeft w:val="0"/>
                  <w:marRight w:val="0"/>
                  <w:marTop w:val="0"/>
                  <w:marBottom w:val="300"/>
                  <w:divBdr>
                    <w:top w:val="single" w:sz="6" w:space="15" w:color="CFCFCF"/>
                    <w:left w:val="single" w:sz="6" w:space="15" w:color="CFCFCF"/>
                    <w:bottom w:val="single" w:sz="6" w:space="15" w:color="CFCFCF"/>
                    <w:right w:val="single" w:sz="6" w:space="15" w:color="CFCFCF"/>
                  </w:divBdr>
                  <w:divsChild>
                    <w:div w:id="928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3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u="none" strike="noStrike" baseline="0">
                <a:effectLst/>
              </a:rPr>
              <a:t>Удовлетворенность качеством преподавания учебных предметов в школе</a:t>
            </a:r>
            <a:r>
              <a:rPr lang="ru-RU" sz="1800" b="1" i="0" u="none" strike="noStrike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004862204724409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37928258967629042"/>
          <c:w val="0.78237073490813647"/>
          <c:h val="0.5512729658792651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4F2-436C-A450-5144F030AE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4F2-436C-A450-5144F030AE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4F2-436C-A450-5144F030AE31}"/>
              </c:ext>
            </c:extLst>
          </c:dPt>
          <c:dLbls>
            <c:dLbl>
              <c:idx val="2"/>
              <c:layout>
                <c:manualLayout>
                  <c:x val="0.13743438320209975"/>
                  <c:y val="0.1133668708078156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F2-436C-A450-5144F030AE3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Лист1!$A$3:$A$5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частично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36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4F2-436C-A450-5144F030AE31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u="none" strike="noStrike" baseline="0">
                <a:effectLst/>
              </a:rPr>
              <a:t>Удовлетворенность организацией дополнительного образования в школе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7EF-480C-A12D-DF11659F1F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7EF-480C-A12D-DF11659F1F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7EF-480C-A12D-DF11659F1F0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Лист2!$A$2:$A$4</c:f>
              <c:strCache>
                <c:ptCount val="3"/>
                <c:pt idx="0">
                  <c:v>да </c:v>
                </c:pt>
                <c:pt idx="1">
                  <c:v>нет</c:v>
                </c:pt>
                <c:pt idx="2">
                  <c:v>частично</c:v>
                </c:pt>
              </c:strCache>
            </c:strRef>
          </c:cat>
          <c:val>
            <c:numRef>
              <c:f>Лист2!$B$2:$B$4</c:f>
              <c:numCache>
                <c:formatCode>General</c:formatCode>
                <c:ptCount val="3"/>
                <c:pt idx="0">
                  <c:v>25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7EF-480C-A12D-DF11659F1F0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Об удовлетворенности качеством организации воспитательных мероприятий в школе</a:t>
            </a:r>
          </a:p>
        </c:rich>
      </c:tx>
      <c:layout>
        <c:manualLayout>
          <c:xMode val="edge"/>
          <c:yMode val="edge"/>
          <c:x val="9.9250000000000019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E16-4667-9106-43A9608003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E16-4667-9106-43A9608003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E16-4667-9106-43A96080031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частично</c:v>
                </c:pt>
              </c:strCache>
            </c:strRef>
          </c:cat>
          <c:val>
            <c:numRef>
              <c:f>Лист3!$B$2:$B$4</c:f>
              <c:numCache>
                <c:formatCode>General</c:formatCode>
                <c:ptCount val="3"/>
                <c:pt idx="0">
                  <c:v>45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E16-4667-9106-43A96080031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2022-01-24T10:51:00Z</dcterms:created>
  <dcterms:modified xsi:type="dcterms:W3CDTF">2022-01-24T10:51:00Z</dcterms:modified>
</cp:coreProperties>
</file>