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039"/>
        <w:tblW w:w="15871" w:type="dxa"/>
        <w:tblLook w:val="04A0" w:firstRow="1" w:lastRow="0" w:firstColumn="1" w:lastColumn="0" w:noHBand="0" w:noVBand="1"/>
      </w:tblPr>
      <w:tblGrid>
        <w:gridCol w:w="1843"/>
        <w:gridCol w:w="1843"/>
        <w:gridCol w:w="4962"/>
        <w:gridCol w:w="7223"/>
      </w:tblGrid>
      <w:tr w:rsidR="00E71EAD" w:rsidRPr="00B12B54" w:rsidTr="00E71EAD">
        <w:tc>
          <w:tcPr>
            <w:tcW w:w="1843" w:type="dxa"/>
            <w:vAlign w:val="center"/>
          </w:tcPr>
          <w:p w:rsidR="00E71EAD" w:rsidRPr="00B12B54" w:rsidRDefault="00E71EAD" w:rsidP="00E71EA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2B54">
              <w:rPr>
                <w:rFonts w:ascii="Times New Roman" w:hAnsi="Times New Roman" w:cs="Times New Roman"/>
                <w:b/>
                <w:szCs w:val="24"/>
              </w:rPr>
              <w:t>Наименование периода</w:t>
            </w:r>
          </w:p>
        </w:tc>
        <w:tc>
          <w:tcPr>
            <w:tcW w:w="1843" w:type="dxa"/>
            <w:vAlign w:val="center"/>
          </w:tcPr>
          <w:p w:rsidR="00E71EAD" w:rsidRPr="00B12B54" w:rsidRDefault="00E71EAD" w:rsidP="00E71EA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2B54">
              <w:rPr>
                <w:rFonts w:ascii="Times New Roman" w:hAnsi="Times New Roman" w:cs="Times New Roman"/>
                <w:b/>
                <w:szCs w:val="24"/>
              </w:rPr>
              <w:t>Дата 2022 г.</w:t>
            </w:r>
          </w:p>
        </w:tc>
        <w:tc>
          <w:tcPr>
            <w:tcW w:w="4962" w:type="dxa"/>
            <w:vAlign w:val="center"/>
          </w:tcPr>
          <w:p w:rsidR="00E71EAD" w:rsidRPr="00B12B54" w:rsidRDefault="00E71EAD" w:rsidP="00E71EA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2B54">
              <w:rPr>
                <w:rFonts w:ascii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7223" w:type="dxa"/>
            <w:vAlign w:val="center"/>
          </w:tcPr>
          <w:p w:rsidR="00E71EAD" w:rsidRPr="00B12B54" w:rsidRDefault="00E71EAD" w:rsidP="00E71EA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2B54">
              <w:rPr>
                <w:rFonts w:ascii="Times New Roman" w:hAnsi="Times New Roman" w:cs="Times New Roman"/>
                <w:b/>
                <w:szCs w:val="24"/>
              </w:rPr>
              <w:t>Категория участников по Порядку ГИА</w:t>
            </w:r>
          </w:p>
        </w:tc>
      </w:tr>
      <w:tr w:rsidR="00E71EAD" w:rsidRPr="00B12B54" w:rsidTr="00E71EAD"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Досрочный</w:t>
            </w:r>
          </w:p>
        </w:tc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21 апреля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25 апреля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28 апреля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4 мая</w:t>
            </w:r>
            <w:r>
              <w:rPr>
                <w:rFonts w:ascii="Times New Roman" w:hAnsi="Times New Roman" w:cs="Times New Roman"/>
                <w:szCs w:val="24"/>
              </w:rPr>
              <w:t xml:space="preserve"> (ср)</w:t>
            </w:r>
          </w:p>
        </w:tc>
        <w:tc>
          <w:tcPr>
            <w:tcW w:w="4962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ИКТ, обществознание, химия, литература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 xml:space="preserve">История, биология, физика, география, </w:t>
            </w:r>
            <w:proofErr w:type="spellStart"/>
            <w:r w:rsidRPr="00B12B54">
              <w:rPr>
                <w:rFonts w:ascii="Times New Roman" w:hAnsi="Times New Roman" w:cs="Times New Roman"/>
                <w:szCs w:val="24"/>
              </w:rPr>
              <w:t>ин</w:t>
            </w:r>
            <w:r>
              <w:rPr>
                <w:rFonts w:ascii="Times New Roman" w:hAnsi="Times New Roman" w:cs="Times New Roman"/>
                <w:szCs w:val="24"/>
              </w:rPr>
              <w:t>остр</w:t>
            </w:r>
            <w:r w:rsidRPr="00B12B54">
              <w:rPr>
                <w:rFonts w:ascii="Times New Roman" w:hAnsi="Times New Roman" w:cs="Times New Roman"/>
                <w:szCs w:val="24"/>
              </w:rPr>
              <w:t>.яз</w:t>
            </w:r>
            <w:proofErr w:type="spellEnd"/>
            <w:r w:rsidRPr="00B12B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22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П.38</w:t>
            </w:r>
            <w:r>
              <w:rPr>
                <w:rFonts w:ascii="Times New Roman" w:hAnsi="Times New Roman" w:cs="Times New Roman"/>
                <w:szCs w:val="24"/>
              </w:rPr>
              <w:t xml:space="preserve"> – не имеющие возможности пройти ГИА в основные сроки по уважительной причине</w:t>
            </w:r>
          </w:p>
        </w:tc>
      </w:tr>
      <w:tr w:rsidR="00E71EAD" w:rsidRPr="00B12B54" w:rsidTr="00E71EAD"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Резерв досрочного</w:t>
            </w:r>
          </w:p>
        </w:tc>
        <w:tc>
          <w:tcPr>
            <w:tcW w:w="184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 мая (ср)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мая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 мая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 мая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 мая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962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 xml:space="preserve">История, биология, физика, география, </w:t>
            </w:r>
            <w:proofErr w:type="spellStart"/>
            <w:r w:rsidRPr="00B12B54">
              <w:rPr>
                <w:rFonts w:ascii="Times New Roman" w:hAnsi="Times New Roman" w:cs="Times New Roman"/>
                <w:szCs w:val="24"/>
              </w:rPr>
              <w:t>ин</w:t>
            </w:r>
            <w:r>
              <w:rPr>
                <w:rFonts w:ascii="Times New Roman" w:hAnsi="Times New Roman" w:cs="Times New Roman"/>
                <w:szCs w:val="24"/>
              </w:rPr>
              <w:t>остр</w:t>
            </w:r>
            <w:r w:rsidRPr="00B12B54">
              <w:rPr>
                <w:rFonts w:ascii="Times New Roman" w:hAnsi="Times New Roman" w:cs="Times New Roman"/>
                <w:szCs w:val="24"/>
              </w:rPr>
              <w:t>.яз</w:t>
            </w:r>
            <w:proofErr w:type="spellEnd"/>
            <w:r w:rsidRPr="00B12B54">
              <w:rPr>
                <w:rFonts w:ascii="Times New Roman" w:hAnsi="Times New Roman" w:cs="Times New Roman"/>
                <w:szCs w:val="24"/>
              </w:rPr>
              <w:t>.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ИКТ, обществознание, химия, литература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</w:t>
            </w:r>
          </w:p>
        </w:tc>
        <w:tc>
          <w:tcPr>
            <w:tcW w:w="722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П.37 – повторно допущенные, а также по совпадению дат экзаменов;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П.42 – получившие «2» не более чем по двум предметам (кроме участников, проходящих ГИА только по обязательным предметам); не явившиеся и не завершившие по уважительной причине; после удовлетворения апелляции о нарушении Порядка; после аннулирования результатов</w:t>
            </w:r>
          </w:p>
        </w:tc>
      </w:tr>
      <w:tr w:rsidR="00E71EAD" w:rsidRPr="00B12B54" w:rsidTr="00E71EAD"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Основной</w:t>
            </w:r>
          </w:p>
        </w:tc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20-21 мая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пт-сб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24 мая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27 мая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1 июня</w:t>
            </w:r>
            <w:r>
              <w:rPr>
                <w:rFonts w:ascii="Times New Roman" w:hAnsi="Times New Roman" w:cs="Times New Roman"/>
                <w:szCs w:val="24"/>
              </w:rPr>
              <w:t xml:space="preserve"> (ср)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7 июня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10 июня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15 июня</w:t>
            </w:r>
            <w:r>
              <w:rPr>
                <w:rFonts w:ascii="Times New Roman" w:hAnsi="Times New Roman" w:cs="Times New Roman"/>
                <w:szCs w:val="24"/>
              </w:rPr>
              <w:t xml:space="preserve"> (ср)</w:t>
            </w:r>
          </w:p>
        </w:tc>
        <w:tc>
          <w:tcPr>
            <w:tcW w:w="4962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Иностранные языки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История, физика, биология, химия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Биология, ИКТ, география, химия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Литература, физика, ИКТ, география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722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П.11 – обучающиеся, П.5 – экстерны.</w:t>
            </w:r>
          </w:p>
        </w:tc>
      </w:tr>
      <w:tr w:rsidR="00E71EAD" w:rsidRPr="00B12B54" w:rsidTr="00E71EAD"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Резерв основного</w:t>
            </w:r>
          </w:p>
        </w:tc>
        <w:tc>
          <w:tcPr>
            <w:tcW w:w="184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июня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 июня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 июня (ср)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июня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июля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июля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962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предметам, кроме русского и математики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предметам, кроме русского и математики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П.37 – повторно допущенные, а также по совпадению дат экзаменов;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П.42 – получившие «2» не более чем по двум предметам (кроме участников, проходящих ГИА только по обязательным предметам); не явившиеся и не завершившие по уважительной причине; после удовлетворения апелляции о нарушении Порядка; после аннулирования результатов</w:t>
            </w:r>
          </w:p>
        </w:tc>
      </w:tr>
      <w:tr w:rsidR="00E71EAD" w:rsidRPr="00B12B54" w:rsidTr="00E71EAD"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Дополнительный</w:t>
            </w:r>
          </w:p>
        </w:tc>
        <w:tc>
          <w:tcPr>
            <w:tcW w:w="184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962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История, биология, физика, география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Обществознание, химия, ИКТ, </w:t>
            </w:r>
            <w:r w:rsidRPr="00B12B54">
              <w:rPr>
                <w:rFonts w:ascii="Times New Roman" w:hAnsi="Times New Roman" w:cs="Times New Roman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22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П.76 – получившие «2» более чем по двум предметам (для проходящих только обязательные предметы – одну «2»), получившие повторно «2» по одному или двум предметам в резервные сроки (для проходящих только обязательные предметы – одну «2» в резервные сроки)</w:t>
            </w:r>
          </w:p>
        </w:tc>
      </w:tr>
      <w:tr w:rsidR="00E71EAD" w:rsidRPr="00B12B54" w:rsidTr="00E71EAD">
        <w:tc>
          <w:tcPr>
            <w:tcW w:w="1843" w:type="dxa"/>
          </w:tcPr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 w:rsidRPr="00B12B54">
              <w:rPr>
                <w:rFonts w:ascii="Times New Roman" w:hAnsi="Times New Roman" w:cs="Times New Roman"/>
                <w:szCs w:val="24"/>
              </w:rPr>
              <w:t>Резерв дополнительного</w:t>
            </w:r>
          </w:p>
        </w:tc>
        <w:tc>
          <w:tcPr>
            <w:tcW w:w="184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 сентября (ср)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сентября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962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предметам, кроме русского и математики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предметам, кроме русского и математики</w:t>
            </w:r>
          </w:p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всем предметам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3" w:type="dxa"/>
          </w:tcPr>
          <w:p w:rsidR="00E71EAD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П.37 – повторно допущенные, а также по совпадению дат экзаменов;</w:t>
            </w:r>
          </w:p>
          <w:p w:rsidR="00E71EAD" w:rsidRPr="00B12B54" w:rsidRDefault="00E71EAD" w:rsidP="00E71E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П.42 – получившие «2» не более чем по двум предметам (кроме участников, проходящих ГИА только по обязательным предметам); не явившиеся и не завершившие по уважительной причине; после удовлетворения апелляции о нарушении Порядка; после аннулирования результатов</w:t>
            </w:r>
          </w:p>
        </w:tc>
      </w:tr>
    </w:tbl>
    <w:p w:rsidR="00504BF3" w:rsidRPr="00E71EAD" w:rsidRDefault="00E71EAD" w:rsidP="00E71E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1EAD">
        <w:rPr>
          <w:rFonts w:ascii="Times New Roman" w:hAnsi="Times New Roman" w:cs="Times New Roman"/>
          <w:b/>
          <w:sz w:val="28"/>
          <w:szCs w:val="24"/>
        </w:rPr>
        <w:t xml:space="preserve"> РАСПИСАНИЕ ГИА-9 2022 г.</w:t>
      </w:r>
      <w:bookmarkStart w:id="0" w:name="_GoBack"/>
      <w:bookmarkEnd w:id="0"/>
    </w:p>
    <w:sectPr w:rsidR="00504BF3" w:rsidRPr="00E71EAD" w:rsidSect="00B12B5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6B"/>
    <w:rsid w:val="003062FB"/>
    <w:rsid w:val="004C656B"/>
    <w:rsid w:val="005C073C"/>
    <w:rsid w:val="00756938"/>
    <w:rsid w:val="009C1302"/>
    <w:rsid w:val="00B12B54"/>
    <w:rsid w:val="00E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1818-55A5-4736-BF29-C6D88E4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Шабалина</dc:creator>
  <cp:keywords/>
  <dc:description/>
  <cp:lastModifiedBy>Наталья Шабалина</cp:lastModifiedBy>
  <cp:revision>3</cp:revision>
  <cp:lastPrinted>2021-12-17T05:11:00Z</cp:lastPrinted>
  <dcterms:created xsi:type="dcterms:W3CDTF">2021-12-17T04:34:00Z</dcterms:created>
  <dcterms:modified xsi:type="dcterms:W3CDTF">2021-12-17T05:11:00Z</dcterms:modified>
</cp:coreProperties>
</file>