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76C" w:rsidRDefault="002565D8">
      <w:r w:rsidRPr="002565D8"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D:\эпос Рассошных С.А\технология  изготовления столяр работ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эпос Рассошных С.А\технология  изготовления столяр работ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65D8" w:rsidRDefault="002565D8"/>
    <w:p w:rsidR="002565D8" w:rsidRDefault="002565D8"/>
    <w:p w:rsidR="002565D8" w:rsidRDefault="002565D8"/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lastRenderedPageBreak/>
        <w:t>Название плана</w:t>
      </w:r>
      <w:r w:rsidRPr="002565D8">
        <w:rPr>
          <w:rFonts w:ascii="Times New Roman" w:hAnsi="Times New Roman" w:cs="Times New Roman"/>
        </w:rPr>
        <w:tab/>
        <w:t>Название плана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>Параллель</w:t>
      </w:r>
      <w:r w:rsidRPr="002565D8">
        <w:rPr>
          <w:rFonts w:ascii="Times New Roman" w:hAnsi="Times New Roman" w:cs="Times New Roman"/>
        </w:rPr>
        <w:tab/>
        <w:t>10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>Предмет</w:t>
      </w:r>
      <w:r w:rsidRPr="002565D8">
        <w:rPr>
          <w:rFonts w:ascii="Times New Roman" w:hAnsi="Times New Roman" w:cs="Times New Roman"/>
        </w:rPr>
        <w:tab/>
        <w:t>технология изготовления столярных работ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>Модуль 1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Организация производства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Вводное занятие.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Технологический процесс. Общие положение.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Технологическая документация. Виды столярного производства.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Охрана труда и производственная санитария.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Общие требования безопасности.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 xml:space="preserve">ТБ на круглопильном и </w:t>
      </w:r>
      <w:proofErr w:type="spellStart"/>
      <w:r w:rsidRPr="002565D8">
        <w:rPr>
          <w:rFonts w:ascii="Times New Roman" w:hAnsi="Times New Roman" w:cs="Times New Roman"/>
        </w:rPr>
        <w:t>деревофугальном</w:t>
      </w:r>
      <w:proofErr w:type="spellEnd"/>
      <w:r w:rsidRPr="002565D8">
        <w:rPr>
          <w:rFonts w:ascii="Times New Roman" w:hAnsi="Times New Roman" w:cs="Times New Roman"/>
        </w:rPr>
        <w:t xml:space="preserve"> станках. </w:t>
      </w:r>
      <w:proofErr w:type="gramStart"/>
      <w:r w:rsidRPr="002565D8">
        <w:rPr>
          <w:rFonts w:ascii="Times New Roman" w:hAnsi="Times New Roman" w:cs="Times New Roman"/>
        </w:rPr>
        <w:t>ТБ  при</w:t>
      </w:r>
      <w:proofErr w:type="gramEnd"/>
      <w:r w:rsidRPr="002565D8">
        <w:rPr>
          <w:rFonts w:ascii="Times New Roman" w:hAnsi="Times New Roman" w:cs="Times New Roman"/>
        </w:rPr>
        <w:t xml:space="preserve"> работе переносными электроинструментами.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 xml:space="preserve">ТБ при работе на </w:t>
      </w:r>
      <w:proofErr w:type="spellStart"/>
      <w:r w:rsidRPr="002565D8">
        <w:rPr>
          <w:rFonts w:ascii="Times New Roman" w:hAnsi="Times New Roman" w:cs="Times New Roman"/>
        </w:rPr>
        <w:t>электроточильном</w:t>
      </w:r>
      <w:proofErr w:type="spellEnd"/>
      <w:r w:rsidRPr="002565D8">
        <w:rPr>
          <w:rFonts w:ascii="Times New Roman" w:hAnsi="Times New Roman" w:cs="Times New Roman"/>
        </w:rPr>
        <w:t xml:space="preserve"> и сверлильном станке.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ТБ при работе на токарном и строгальном по дереву станке. ТБ при ручной обработке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Пожарная безопасность в столярной мастерской.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Разметка.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Назначение и роль разметки в столярных работах.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Разметочные и измерительные инструменты.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Разметочные и измерительные инструменты.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Строение дерева и древесины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Составные части дерева.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Строение древесины. Годичные слои.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 Смоляные ходы.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Физические, механические, технологические свойства.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Сучки, трещины. Пороки формы ствола.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Повреждение древесины грибами и насекомыми.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Инородные включения и дефекты в древесине.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Изучение пороков древесины по альбомам и образцам.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Характеристика древесных пород.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Классификация древесных пород.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Использование древесных пород.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Сушка. Предохранение древесины от гниения.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lastRenderedPageBreak/>
        <w:tab/>
      </w:r>
      <w:r w:rsidRPr="002565D8">
        <w:rPr>
          <w:rFonts w:ascii="Times New Roman" w:hAnsi="Times New Roman" w:cs="Times New Roman"/>
        </w:rPr>
        <w:tab/>
        <w:t>Сушка заготовок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Меры защиты древесины от гниения.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Обработка древесины резанием и пилением.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Резание со снятием стружки.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Резание без снятия стружки.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Оборудование рабочего места столяра.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Организация рабочего места столяра.   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Виды и устройства ручных пил.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Подготовка ручных пил к работе.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Приемы пиления ручными пилами.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Устройства ручных электроинструментов и правила работы с ними.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Ручные электропилы.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Изучение рабочего места столяра и инструментов.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Наглядное изучение ручных пил и их подготовка к работе.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Наглядное изучение электроинструментов.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 Общие сведения о деревообрабатывающих станках. Раскрой досок на круглопильных станках.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Виды деревоперерабатывающих станков.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Производительность деревообрабатывающего станка.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Наладка деревообрабатывающего станка.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Поперечный и продольный раскрой досок на круглопильных станках.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Универсальный круглопильный станок.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Подготовка деревообрабатывающего станка к работе.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Расчет задач по производительности деревообрабатывающего станка.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Изучение круглопильного станка по картинкам и схемам для продольного пиления.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Изучение маятниковой пилы по картинкам и схемам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Разметка и разметочный инструмент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Разметочный инструмент и уход за ним. Требования к качеству разметки.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Предварительная разметка. Изготовление разметочных инструментов.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Разметочный инструмент и работа им.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Изготовление столярного угольника.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 Строгание плоских поверхностей ручными инструментами. Приемы строгания.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Устройство ручных инструментов для строгания.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lastRenderedPageBreak/>
        <w:tab/>
      </w:r>
      <w:r w:rsidRPr="002565D8">
        <w:rPr>
          <w:rFonts w:ascii="Times New Roman" w:hAnsi="Times New Roman" w:cs="Times New Roman"/>
        </w:rPr>
        <w:tab/>
        <w:t>Заточка и наладка строгального инструмента.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 xml:space="preserve">Работа ручным </w:t>
      </w:r>
      <w:proofErr w:type="spellStart"/>
      <w:r w:rsidRPr="002565D8">
        <w:rPr>
          <w:rFonts w:ascii="Times New Roman" w:hAnsi="Times New Roman" w:cs="Times New Roman"/>
        </w:rPr>
        <w:t>электрорубанком</w:t>
      </w:r>
      <w:proofErr w:type="spellEnd"/>
      <w:r w:rsidRPr="002565D8">
        <w:rPr>
          <w:rFonts w:ascii="Times New Roman" w:hAnsi="Times New Roman" w:cs="Times New Roman"/>
        </w:rPr>
        <w:t>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Изучение ручного инструмента для строгания плоских поверхностей.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Строгание плоских поверхностей древесины на станках. Профильные строгания древесины.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Строгание на фуговальном станке. Правила ТБ.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Строгание на рейсмусовом станке. Правила ТБ.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Обработка древесины на четырехстороннем и калевочном строгальных станках.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Виды профильного строгания.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Приемы выработки профилей различными инструментами.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Обработка деталей на фрезерных станках.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 пройденному материалу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Подготовка станка к работе.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Обработка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Обработка деталей на три стадии.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Долбление древесины. Изготовление шипов.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Понятие о столярном соединении.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Инструмент для долбления.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Приемы долбления.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Изготовление рубанка, фуганка.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Долбление, сверление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Шиповые соединения.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Выработка шипов на станках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Ящик для цветов.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Изготовление сумки для рукоделия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Обработка древесины на токарных станках по дереву. Зачистка и шлифование.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Токарный станок и оборудование для работы с ним.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Работа на токарном станке.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Формы токарных изделий и их проточка.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proofErr w:type="spellStart"/>
      <w:r w:rsidRPr="002565D8">
        <w:rPr>
          <w:rFonts w:ascii="Times New Roman" w:hAnsi="Times New Roman" w:cs="Times New Roman"/>
        </w:rPr>
        <w:t>Циклевание</w:t>
      </w:r>
      <w:proofErr w:type="spellEnd"/>
      <w:r w:rsidRPr="002565D8">
        <w:rPr>
          <w:rFonts w:ascii="Times New Roman" w:hAnsi="Times New Roman" w:cs="Times New Roman"/>
        </w:rPr>
        <w:t xml:space="preserve"> и шлифование деталей.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Табурет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Столярные соединения. Соединения металлическими скрепками. Склеивание древесных материалов.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lastRenderedPageBreak/>
        <w:tab/>
      </w:r>
      <w:r w:rsidRPr="002565D8">
        <w:rPr>
          <w:rFonts w:ascii="Times New Roman" w:hAnsi="Times New Roman" w:cs="Times New Roman"/>
        </w:rPr>
        <w:tab/>
        <w:t>Виды и выбор столярных соединений при изготовлении изделия вручную.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Выработка шипов, гнезд и проушин.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Скрепы для неподвижных соединений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Соединения разборных столярно-мебельных изделий.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Петли для навески дверей.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Ручки, замки, задвижки и защелки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Общие сведения. Клеевые материалы.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Оборудование для склеивания древесины. Брак при склеивании.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Облицовывание столярных изделий.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Изготовление портретной рамки.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Ящик для стола.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Общие понятия об отделке поверхности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Столярная подготовка поверхности древесины к отделке.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Столярная подготовка поверхности древесины к отделке.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Крашение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Подготовка поверхности древесины к отделке.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proofErr w:type="gramStart"/>
      <w:r w:rsidRPr="002565D8">
        <w:rPr>
          <w:rFonts w:ascii="Times New Roman" w:hAnsi="Times New Roman" w:cs="Times New Roman"/>
        </w:rPr>
        <w:t>Прозрачное  покрытие</w:t>
      </w:r>
      <w:proofErr w:type="gramEnd"/>
      <w:r w:rsidRPr="002565D8">
        <w:rPr>
          <w:rFonts w:ascii="Times New Roman" w:hAnsi="Times New Roman" w:cs="Times New Roman"/>
        </w:rPr>
        <w:t>. Крашение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Непрозрачная отделка столярных изделий красками и эмалями. Прозрачная отделка столярных изделий красками и эмалями. Художественная отделка изделий из древесины.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Ручные инструменты для отделки. 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Приемы окрашивания.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Прозрачная отделка маслами, лаками, восковыми мастиками.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Полирование, организация рабочего места отделочника.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Обжигание. Мозаика. Резьба.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Разделочные доски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Рама для зеркала в прихожей.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Полка настенная.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Ремонт столярных изделий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bookmarkStart w:id="0" w:name="_GoBack"/>
      <w:bookmarkEnd w:id="0"/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Исправление внешней отделки изделий.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  <w:t>Ремонт столярно-строительных изделий.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Основные технические требования к ремонту и реставрации столярных изделий.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p w:rsidR="002565D8" w:rsidRPr="002565D8" w:rsidRDefault="002565D8" w:rsidP="002565D8">
      <w:pPr>
        <w:rPr>
          <w:rFonts w:ascii="Times New Roman" w:hAnsi="Times New Roman" w:cs="Times New Roman"/>
        </w:rPr>
      </w:pP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  <w:t>Основные технические требования к ремонту и реставрации столярных изделий.</w:t>
      </w:r>
      <w:r w:rsidRPr="002565D8">
        <w:rPr>
          <w:rFonts w:ascii="Times New Roman" w:hAnsi="Times New Roman" w:cs="Times New Roman"/>
        </w:rPr>
        <w:tab/>
      </w:r>
      <w:r w:rsidRPr="002565D8">
        <w:rPr>
          <w:rFonts w:ascii="Times New Roman" w:hAnsi="Times New Roman" w:cs="Times New Roman"/>
        </w:rPr>
        <w:tab/>
      </w:r>
    </w:p>
    <w:sectPr w:rsidR="002565D8" w:rsidRPr="00256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5D8"/>
    <w:rsid w:val="002565D8"/>
    <w:rsid w:val="00E67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0FCEC2"/>
  <w15:chartTrackingRefBased/>
  <w15:docId w15:val="{02F7871B-1E89-4208-8606-5E8700AC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2022-03-22T07:46:00Z</dcterms:created>
  <dcterms:modified xsi:type="dcterms:W3CDTF">2022-03-22T07:48:00Z</dcterms:modified>
</cp:coreProperties>
</file>